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黑体" w:cs="Times New Roman"/>
          <w:sz w:val="32"/>
          <w:szCs w:val="32"/>
          <w:lang w:val="zh-CN"/>
        </w:rPr>
      </w:pPr>
      <w:r>
        <w:rPr>
          <w:rFonts w:hint="default" w:ascii="Times New Roman" w:hAnsi="Times New Roman" w:eastAsia="黑体" w:cs="Times New Roman"/>
          <w:sz w:val="32"/>
          <w:szCs w:val="32"/>
          <w:lang w:val="zh-CN"/>
        </w:rPr>
        <w:t>附件2</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仿宋_GB2312" w:cs="Times New Roman"/>
          <w:b/>
          <w:sz w:val="32"/>
          <w:szCs w:val="32"/>
          <w:lang w:val="zh-CN"/>
        </w:rPr>
      </w:pP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2025年广州市首台（套）重点技术装备</w:t>
      </w: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研制与推广应用奖励——方向二自主</w:t>
      </w:r>
    </w:p>
    <w:p>
      <w:pPr>
        <w:keepNext w:val="0"/>
        <w:keepLines w:val="0"/>
        <w:pageBreakBefore w:val="0"/>
        <w:widowControl w:val="0"/>
        <w:kinsoku/>
        <w:wordWrap/>
        <w:overflowPunct/>
        <w:topLinePunct w:val="0"/>
        <w:autoSpaceDE/>
        <w:autoSpaceDN/>
        <w:bidi w:val="0"/>
        <w:adjustRightInd/>
        <w:spacing w:line="560" w:lineRule="exact"/>
        <w:ind w:lef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创新奖励申报指南</w:t>
      </w:r>
    </w:p>
    <w:p>
      <w:pPr>
        <w:keepNext w:val="0"/>
        <w:keepLines w:val="0"/>
        <w:pageBreakBefore w:val="0"/>
        <w:widowControl w:val="0"/>
        <w:kinsoku/>
        <w:wordWrap/>
        <w:overflowPunct/>
        <w:topLinePunct w:val="0"/>
        <w:autoSpaceDE/>
        <w:autoSpaceDN/>
        <w:bidi w:val="0"/>
        <w:adjustRightInd/>
        <w:spacing w:line="560" w:lineRule="exact"/>
        <w:ind w:left="0" w:firstLine="707" w:firstLineChars="221"/>
        <w:jc w:val="both"/>
        <w:textAlignment w:val="auto"/>
        <w:outlineLvl w:val="2"/>
        <w:rPr>
          <w:rFonts w:hint="default" w:ascii="Times New Roman" w:hAnsi="Times New Roman" w:eastAsia="黑体" w:cs="Times New Roman"/>
          <w:sz w:val="32"/>
          <w:szCs w:val="32"/>
        </w:rPr>
      </w:pPr>
      <w:bookmarkStart w:id="0" w:name="_Toc1218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一、支持内容</w:t>
      </w:r>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支持广州市装备制造企业提升重点技术装备的创新水平，进一步推进重点技术装备的推广应用。具体支持符合《广州市首台（套）重点技术装备推广应用指导目录（2023年版）》（以下简称市目录）认定的自主创新装备产品产业化。</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bookmarkStart w:id="1" w:name="_Toc4211"/>
      <w:r>
        <w:rPr>
          <w:rFonts w:hint="default" w:ascii="Times New Roman" w:hAnsi="Times New Roman" w:eastAsia="黑体" w:cs="Times New Roman"/>
          <w:sz w:val="32"/>
          <w:szCs w:val="32"/>
        </w:rPr>
        <w:t>二、申报条件</w:t>
      </w:r>
      <w:bookmarkEnd w:id="1"/>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2" w:name="_Toc1884"/>
      <w:r>
        <w:rPr>
          <w:rFonts w:hint="default" w:ascii="Times New Roman" w:hAnsi="Times New Roman" w:eastAsia="仿宋_GB2312" w:cs="Times New Roman"/>
          <w:sz w:val="32"/>
          <w:szCs w:val="32"/>
        </w:rPr>
        <w:t>（一）申报单位应是在广州市范围内从事重点技术装备研制与推广应用相关生产经营活动、具备生产制造能力的制造业企业。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（二）申报产品应属于最新版市目录认定的自主创新装备产品，且已实现销售和量产（申报产品的最终用户单位和申报单位应不存在股权控制关系）。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现销售”是指能提供装备产品的销售合同、销售发票、银行到账凭证（到款额须达到售价的60%（含）以上）和用户使用报告等完整销售行为的佐证材料。“量产”指该装备产品已形成规模化生产能力，同类型系列装备产品已经签订第2台（套/批次）以上的订单或销售合同（</w:t>
      </w:r>
      <w:r>
        <w:rPr>
          <w:rFonts w:hint="default" w:ascii="Times New Roman" w:hAnsi="Times New Roman" w:eastAsia="仿宋_GB2312" w:cs="Times New Roman"/>
          <w:color w:val="000000" w:themeColor="text1"/>
          <w:sz w:val="32"/>
          <w:szCs w:val="32"/>
          <w14:textFill>
            <w14:solidFill>
              <w14:schemeClr w14:val="tx1"/>
            </w14:solidFill>
          </w14:textFill>
        </w:rPr>
        <w:t>到款额须达到售价的60%（含）以上）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主体应具有申报产品关键核心技术的自主知识产权（应为已授权发明专利，不得为外观专利和实用新型专利；发明专利内容必须与申报产品核心技术密切相关；通过转让方式获得的发明专利，转让方需为控股关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（四）装备产品（含成套装备、单台设备、总成部件或核心部件，下同）的整机自主化率须达到90%（含）以上。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（五）申报自主创新奖励的装备产品不可再申报市级首台（套）奖励。曾获得过省、市首台（套）奖励的装备产品，所用发明专利不存在重复使用的情况。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（六）同一申报单位申报多个产品的，每个装备产品应有重大技术创新。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（七）成套装备售价在100万元（含）以上，单台设备售价在20万元（含）以上，单件总成或核心部件售价在1万元（含）以上。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（八）申报单位在经营活动中没有违反《广州市市级财政专项资金管理办法》的相关规定。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三、支持方式</w:t>
      </w:r>
      <w:bookmarkEnd w:id="2"/>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bookmarkStart w:id="3" w:name="_Toc25311"/>
      <w:r>
        <w:rPr>
          <w:rFonts w:hint="default" w:ascii="Times New Roman" w:hAnsi="Times New Roman" w:eastAsia="仿宋_GB2312" w:cs="Times New Roman"/>
          <w:sz w:val="32"/>
          <w:szCs w:val="32"/>
        </w:rPr>
        <w:t>经最新版市目录认定实现国产替代的</w:t>
      </w:r>
      <w:r>
        <w:rPr>
          <w:rFonts w:hint="default" w:ascii="Times New Roman" w:hAnsi="Times New Roman" w:eastAsia="仿宋_GB2312" w:cs="Times New Roman"/>
          <w:color w:val="000000" w:themeColor="text1"/>
          <w:sz w:val="32"/>
          <w:szCs w:val="32"/>
          <w14:textFill>
            <w14:solidFill>
              <w14:schemeClr w14:val="tx1"/>
            </w14:solidFill>
          </w14:textFill>
        </w:rPr>
        <w:t>自主创新装</w:t>
      </w:r>
      <w:r>
        <w:rPr>
          <w:rFonts w:hint="default" w:ascii="Times New Roman" w:hAnsi="Times New Roman" w:eastAsia="仿宋_GB2312" w:cs="Times New Roman"/>
          <w:sz w:val="32"/>
          <w:szCs w:val="32"/>
        </w:rPr>
        <w:t>备产品的前20（台/套/批次）按不超过销售额的30%给予奖励，有效期为首次实现销售起3年内。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企业装备产品获得了上述自主创新奖励的，产品不再享受市级首台（套）奖励。</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同一家企业每一年度累计获得</w:t>
      </w:r>
      <w:r>
        <w:rPr>
          <w:rFonts w:hint="default" w:ascii="Times New Roman" w:hAnsi="Times New Roman" w:eastAsia="仿宋_GB2312" w:cs="Times New Roman"/>
          <w:sz w:val="32"/>
          <w:szCs w:val="32"/>
          <w:lang w:val="zh-CN"/>
        </w:rPr>
        <w:t>广州市首台（套）重点技术装备研制与推广应用奖励</w:t>
      </w:r>
      <w:r>
        <w:rPr>
          <w:rFonts w:hint="default" w:ascii="Times New Roman" w:hAnsi="Times New Roman" w:eastAsia="仿宋_GB2312" w:cs="Times New Roman"/>
          <w:sz w:val="32"/>
          <w:szCs w:val="32"/>
        </w:rPr>
        <w:t>资金最高不超过1000万元。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2"/>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四、申报材料</w:t>
      </w:r>
      <w:bookmarkEnd w:id="3"/>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各区工业和信息化主管部门对符合申报要求的项目进行情况汇总，填写项目申报汇总表（附件2-5）并加盖部门公章后上报。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w:t>
      </w:r>
      <w:r>
        <w:rPr>
          <w:rFonts w:hint="default" w:ascii="Times New Roman" w:hAnsi="Times New Roman" w:eastAsia="仿宋_GB2312" w:cs="Times New Roman"/>
          <w:bCs/>
          <w:sz w:val="32"/>
          <w:szCs w:val="32"/>
        </w:rPr>
        <w:t>材料清单如下：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（一）项目申报承诺书（附件2-1，须有法人代表签字并加盖公章）及项目申请表（附件2-2）。</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申报单位营业执照、统一社会信用代码（组织机构代码证）、税务登记证（“三证合一”的仅提供营业执照）和法人代表身份证</w:t>
      </w:r>
      <w:r>
        <w:rPr>
          <w:rFonts w:hint="default" w:ascii="Times New Roman" w:hAnsi="Times New Roman" w:eastAsia="仿宋_GB2312" w:cs="Times New Roman"/>
          <w:sz w:val="32"/>
          <w:szCs w:val="32"/>
        </w:rPr>
        <w:t>扫描件</w:t>
      </w:r>
      <w:r>
        <w:rPr>
          <w:rFonts w:hint="default" w:ascii="Times New Roman" w:hAnsi="Times New Roman" w:eastAsia="仿宋_GB2312" w:cs="Times New Roman"/>
          <w:kern w:val="0"/>
          <w:sz w:val="32"/>
          <w:szCs w:val="32"/>
        </w:rPr>
        <w:t>（注明与原件相符，并加盖公章）、</w:t>
      </w:r>
      <w:r>
        <w:rPr>
          <w:rFonts w:hint="default" w:ascii="Times New Roman" w:hAnsi="Times New Roman" w:eastAsia="仿宋_GB2312" w:cs="Times New Roman"/>
          <w:bCs/>
          <w:kern w:val="0"/>
          <w:sz w:val="32"/>
          <w:szCs w:val="32"/>
        </w:rPr>
        <w:t>申报单位研发和生产场地的产权证明（不动产权证或场地租赁合同等）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装备产品研制企业和用户在2020年8月1日至申报截止日期前签订的销售合同（包含技术合同，如无单独技术合同，则应提供能够反映装备技术要求、对应目录全部技术参数的佐证材料）。如合同为外文的，须翻译成中文，否则视为无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申报单位需</w:t>
      </w:r>
      <w:r>
        <w:rPr>
          <w:rFonts w:hint="default" w:ascii="Times New Roman" w:hAnsi="Times New Roman" w:eastAsia="仿宋_GB2312" w:cs="Times New Roman"/>
          <w:bCs/>
          <w:color w:val="000000" w:themeColor="text1"/>
          <w:sz w:val="32"/>
          <w:szCs w:val="32"/>
          <w14:textFill>
            <w14:solidFill>
              <w14:schemeClr w14:val="tx1"/>
            </w14:solidFill>
          </w14:textFill>
        </w:rPr>
        <w:t>填写《</w:t>
      </w:r>
      <w:r>
        <w:rPr>
          <w:rFonts w:hint="default" w:ascii="Times New Roman" w:hAnsi="Times New Roman" w:eastAsia="仿宋_GB2312" w:cs="Times New Roman"/>
          <w:color w:val="000000" w:themeColor="text1"/>
          <w:sz w:val="32"/>
          <w:szCs w:val="32"/>
          <w14:textFill>
            <w14:solidFill>
              <w14:schemeClr w14:val="tx1"/>
            </w14:solidFill>
          </w14:textFill>
        </w:rPr>
        <w:t>自主创新奖励产品清单</w:t>
      </w:r>
      <w:r>
        <w:rPr>
          <w:rFonts w:hint="default" w:ascii="Times New Roman" w:hAnsi="Times New Roman" w:eastAsia="仿宋_GB2312" w:cs="Times New Roman"/>
          <w:bCs/>
          <w:color w:val="000000" w:themeColor="text1"/>
          <w:sz w:val="32"/>
          <w:szCs w:val="32"/>
          <w14:textFill>
            <w14:solidFill>
              <w14:schemeClr w14:val="tx1"/>
            </w14:solidFill>
          </w14:textFill>
        </w:rPr>
        <w:t>》（附件2-6），并按清单中的编号顺序提供</w:t>
      </w:r>
      <w:r>
        <w:rPr>
          <w:rFonts w:hint="default" w:ascii="Times New Roman" w:hAnsi="Times New Roman" w:eastAsia="仿宋_GB2312" w:cs="Times New Roman"/>
          <w:color w:val="000000" w:themeColor="text1"/>
          <w:sz w:val="32"/>
          <w:szCs w:val="32"/>
          <w14:textFill>
            <w14:solidFill>
              <w14:schemeClr w14:val="tx1"/>
            </w14:solidFill>
          </w14:textFill>
        </w:rPr>
        <w:t>（三）至（九）项对应佐证材料。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增值税专用发票及银行到账凭证扫描件（企业为小规模纳税人或销售对象为机关事业单位的，可提供增值税普通发票；发票中所列装备产品名称必须与申报装备产品名称一致，如不一致，应提供相应说明和佐证材料；如发票为外文的，需翻译成中文，否则视为无效；如有多张发票，应提供相应的发票汇总表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sz w:val="32"/>
          <w:szCs w:val="32"/>
        </w:rPr>
        <w:t>（五）装备产品需提供主要设备/关键零部件/系统清单（附件2-3），以及进口设备/零部件/系统的合同、发票等证明材料。</w:t>
      </w:r>
      <w:r>
        <w:rPr>
          <w:rFonts w:hint="default" w:ascii="Times New Roman" w:hAnsi="Times New Roman" w:eastAsia="仿宋_GB2312" w:cs="Times New Roman"/>
          <w:color w:val="000000" w:themeColor="text1"/>
          <w:sz w:val="32"/>
          <w:szCs w:val="32"/>
          <w14:textFill>
            <w14:solidFill>
              <w14:schemeClr w14:val="tx1"/>
            </w14:solidFill>
          </w14:textFill>
        </w:rPr>
        <w:t>如不同产品对应的设备清单或进口设备清单完全一致，可合并提供一份，并注明对应产品。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（六）装备产品全貌和铭牌的彩色照片，出口装备产品应提供报检报关完整资料凭证（包括但不限于出口企业装箱单、报检单，委托报关资料，以及检验检疫、海关等出口凭证资料）。</w:t>
      </w:r>
      <w:r>
        <w:rPr>
          <w:rFonts w:hint="default" w:ascii="Times New Roman" w:hAnsi="Times New Roman" w:eastAsia="仿宋_GB2312" w:cs="Times New Roman"/>
          <w:color w:val="000000" w:themeColor="text1"/>
          <w:sz w:val="32"/>
          <w:szCs w:val="32"/>
          <w14:textFill>
            <w14:solidFill>
              <w14:schemeClr w14:val="tx1"/>
            </w14:solidFill>
          </w14:textFill>
        </w:rPr>
        <w:t>用户收货凭证、验收报告、装备产品现场使用照片等相关证明材料。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具备省级以上资质的第三方检测机构依据相关标准出具的规范性、具有法律效力的装备产品合格检测报告（检测报告应加盖第三方检测机构获得授权许可范围内的“CMA”或“CAL”或“CNAS”等检测标识），除法定要求强检的项目外，对目录要求的全部性能技术参数进行检测，且检测结果符合要求（卫星及应用、轨道交通等装备产品应提供行业内公认的第三方检测机构检测报告，如省级以上有资质的第三方检测机构暂时无法出具检测报告的，申报单位应予以说明，并提交相应的证明文件和其他质量检测报告），检测报告为外文的，需翻译成中文。出具检测报告所发生费用的发票复印件和现场检测的照片或视频佐证材料，同时提供检测机构资质及相关介绍。同一销售合同中的相同装备产品提供1份检测报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（八）与申报产品直接对应的已授权国家发明专利证书扫描件及授权公告文档（国家知识产权局公告，包括公告书、权利要求书、说明书、说明书附图等），以及发明专利与申报装备产品关联性的</w:t>
      </w:r>
      <w:r>
        <w:rPr>
          <w:rFonts w:hint="default" w:ascii="Times New Roman" w:hAnsi="Times New Roman" w:eastAsia="仿宋_GB2312" w:cs="Times New Roman"/>
          <w:color w:val="000000" w:themeColor="text1"/>
          <w:sz w:val="32"/>
          <w:szCs w:val="32"/>
          <w14:textFill>
            <w14:solidFill>
              <w14:schemeClr w14:val="tx1"/>
            </w14:solidFill>
          </w14:textFill>
        </w:rPr>
        <w:t>说明。涉及专利转让的，需提供发明专利变更申报书、专利转让合同、控股关系等相关</w:t>
      </w:r>
      <w:r>
        <w:rPr>
          <w:rFonts w:hint="default" w:ascii="Times New Roman" w:hAnsi="Times New Roman" w:eastAsia="仿宋_GB2312" w:cs="Times New Roman"/>
          <w:sz w:val="32"/>
          <w:szCs w:val="32"/>
        </w:rPr>
        <w:t>证明材料。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申报年度或上一年度的装备产品技术成果查新报告扫描件，或其他可说明装备产品技术先进性和创新性的其他材料（新产品认定材料、科技成果评价材料等）。查新报告需反映与申报产品相关联的核心发明专利的先进性。</w:t>
      </w:r>
    </w:p>
    <w:p>
      <w:pPr>
        <w:pStyle w:val="10"/>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（十）量产佐证材料（包括但不限于签订第2台/套/批次以上的订单或销售合同</w:t>
      </w:r>
      <w:r>
        <w:rPr>
          <w:rFonts w:hint="default" w:ascii="Times New Roman" w:hAnsi="Times New Roman" w:eastAsia="仿宋_GB2312" w:cs="Times New Roman"/>
          <w:color w:val="000000" w:themeColor="text1"/>
          <w:sz w:val="32"/>
          <w:szCs w:val="32"/>
          <w14:textFill>
            <w14:solidFill>
              <w14:schemeClr w14:val="tx1"/>
            </w14:solidFill>
          </w14:textFill>
        </w:rPr>
        <w:t>、销售发票、银行到账凭证，到款额须达到售价的60%（含）以上，</w:t>
      </w:r>
      <w:r>
        <w:rPr>
          <w:rFonts w:hint="default" w:ascii="Times New Roman" w:hAnsi="Times New Roman" w:eastAsia="仿宋_GB2312" w:cs="Times New Roman"/>
          <w:sz w:val="32"/>
          <w:szCs w:val="32"/>
        </w:rPr>
        <w:t>包含技术合同，如无单独技术合同，则应提供能够反映装备技术要求、对应目录全部技术参数的佐证材料，签订时间为2020年8月以后）。如订单或销售合同对应（三）至（九）的产品资料已提供2台/套/批次（含）以上，此项不需提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（十一）装备产品立项和研发的相关材料扫描件（含立项报告、研发过程、研发经费支出等内容）。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sz w:val="32"/>
          <w:szCs w:val="32"/>
        </w:rPr>
        <w:t>（十二）申报产品存在关联交易的，申报单位应如实提供相应说明（包括交易双方&lt;多方&gt;股权结构等关联情况、交易产品价格公允性说明），不得虚报产品价格，并签署价格真实性承诺函。</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（十三）经办人身份证明复印件。包含经办人身份证、法定代表人（负责人）证明文件（当经办人为法定代表人时）或者法定代表人（负责人）授权委托书（当经办人为非法定代表人时）。</w:t>
      </w: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32"/>
          <w:szCs w:val="32"/>
        </w:rPr>
        <w:t>附件2-1</w:t>
      </w:r>
    </w:p>
    <w:p>
      <w:pPr>
        <w:keepNext w:val="0"/>
        <w:keepLines w:val="0"/>
        <w:pageBreakBefore w:val="0"/>
        <w:widowControl w:val="0"/>
        <w:kinsoku/>
        <w:wordWrap/>
        <w:overflowPunct/>
        <w:topLinePunct w:val="0"/>
        <w:autoSpaceDE/>
        <w:autoSpaceDN/>
        <w:bidi w:val="0"/>
        <w:adjustRightInd/>
        <w:snapToGrid w:val="0"/>
        <w:spacing w:line="560" w:lineRule="exact"/>
        <w:ind w:left="0" w:hanging="1729" w:hangingChars="393"/>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0" w:hanging="1729" w:hangingChars="393"/>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项目申报承诺书</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我司（单位）申请202</w:t>
      </w:r>
      <w:r>
        <w:rPr>
          <w:rFonts w:hint="eastAsia" w:ascii="Times New Roman" w:hAnsi="Times New Roman" w:eastAsia="仿宋_GB2312" w:cs="Times New Roman"/>
          <w:sz w:val="32"/>
          <w:szCs w:val="32"/>
          <w:lang w:val="en-US" w:eastAsia="zh-CN"/>
        </w:rPr>
        <w:t>5</w:t>
      </w:r>
      <w:bookmarkStart w:id="4" w:name="_GoBack"/>
      <w:bookmarkEnd w:id="4"/>
      <w:r>
        <w:rPr>
          <w:rFonts w:hint="default" w:ascii="Times New Roman" w:hAnsi="Times New Roman" w:eastAsia="仿宋_GB2312" w:cs="Times New Roman"/>
          <w:sz w:val="32"/>
          <w:szCs w:val="32"/>
        </w:rPr>
        <w:t>年广州市促进工业和信息化高质量发展资金首台（套）重点技术装备推广奖励项目，现向市工业和</w:t>
      </w:r>
      <w:r>
        <w:rPr>
          <w:rFonts w:hint="default" w:ascii="Times New Roman" w:hAnsi="Times New Roman" w:eastAsia="仿宋_GB2312" w:cs="Times New Roman"/>
          <w:color w:val="000000" w:themeColor="text1"/>
          <w:sz w:val="32"/>
          <w:szCs w:val="32"/>
          <w14:textFill>
            <w14:solidFill>
              <w14:schemeClr w14:val="tx1"/>
            </w14:solidFill>
          </w14:textFill>
        </w:rPr>
        <w:t>信息化局作出如下承诺：</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一、申报材料真实、准确、完整、有效，无弄虚作假等行为。</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二、财务核算管理规范。</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四、装备产品现场查验过程中，企业应安排负责项目的正式员工在场配合开展工作。</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五、自觉接受财政、工信、审计、纪检等部门的监督检查。</w:t>
      </w: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trike/>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如违背相关承诺，我司愿意承担相关责任，返还该项目资金，并同意有关部门记录入广州市法人信用档案。</w:t>
      </w: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pStyle w:val="10"/>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法人代表（签章）：            企业（单位）盖章：</w:t>
      </w:r>
    </w:p>
    <w:p>
      <w:pPr>
        <w:pStyle w:val="2"/>
        <w:keepNext w:val="0"/>
        <w:keepLines w:val="0"/>
        <w:pageBreakBefore w:val="0"/>
        <w:widowControl w:val="0"/>
        <w:kinsoku/>
        <w:wordWrap/>
        <w:overflowPunct/>
        <w:topLinePunct w:val="0"/>
        <w:autoSpaceDE/>
        <w:autoSpaceDN/>
        <w:bidi w:val="0"/>
        <w:adjustRightInd/>
        <w:spacing w:before="0" w:after="0"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keepNext w:val="0"/>
        <w:keepLines w:val="0"/>
        <w:pageBreakBefore w:val="0"/>
        <w:widowControl w:val="0"/>
        <w:kinsoku/>
        <w:wordWrap/>
        <w:overflowPunct/>
        <w:topLinePunct w:val="0"/>
        <w:autoSpaceDE/>
        <w:autoSpaceDN/>
        <w:bidi w:val="0"/>
        <w:adjustRightInd/>
        <w:spacing w:line="560" w:lineRule="exact"/>
        <w:ind w:left="0"/>
        <w:jc w:val="both"/>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szCs w:val="24"/>
        </w:rPr>
        <w:br w:type="page"/>
      </w:r>
      <w:r>
        <w:rPr>
          <w:rFonts w:hint="default" w:ascii="Times New Roman" w:hAnsi="Times New Roman" w:eastAsia="黑体" w:cs="Times New Roman"/>
          <w:sz w:val="32"/>
          <w:szCs w:val="32"/>
        </w:rPr>
        <w:t>附件2-2</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自主创新奖励项目申请表</w:t>
      </w:r>
    </w:p>
    <w:p>
      <w:pPr>
        <w:spacing w:line="600" w:lineRule="exact"/>
        <w:ind w:firstLine="240" w:firstLineChars="10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申报单位（盖章）：</w:t>
      </w:r>
    </w:p>
    <w:tbl>
      <w:tblPr>
        <w:tblStyle w:val="18"/>
        <w:tblW w:w="8369" w:type="dxa"/>
        <w:jc w:val="center"/>
        <w:tblLayout w:type="fixed"/>
        <w:tblCellMar>
          <w:top w:w="0" w:type="dxa"/>
          <w:left w:w="108" w:type="dxa"/>
          <w:bottom w:w="0" w:type="dxa"/>
          <w:right w:w="108" w:type="dxa"/>
        </w:tblCellMar>
      </w:tblPr>
      <w:tblGrid>
        <w:gridCol w:w="1178"/>
        <w:gridCol w:w="3075"/>
        <w:gridCol w:w="1276"/>
        <w:gridCol w:w="1667"/>
        <w:gridCol w:w="1173"/>
      </w:tblGrid>
      <w:tr>
        <w:tblPrEx>
          <w:tblCellMar>
            <w:top w:w="0" w:type="dxa"/>
            <w:left w:w="108" w:type="dxa"/>
            <w:bottom w:w="0" w:type="dxa"/>
            <w:right w:w="108" w:type="dxa"/>
          </w:tblCellMar>
        </w:tblPrEx>
        <w:trPr>
          <w:trHeight w:val="624"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企业名称</w:t>
            </w:r>
          </w:p>
        </w:tc>
        <w:tc>
          <w:tcPr>
            <w:tcW w:w="3075"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社会信用代码</w:t>
            </w:r>
          </w:p>
        </w:tc>
        <w:tc>
          <w:tcPr>
            <w:tcW w:w="2840" w:type="dxa"/>
            <w:gridSpan w:val="2"/>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企业性质</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注册资本（万元）</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法人代表</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联系电话</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主营业务</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注册地址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研发地址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000000" w:themeColor="text1"/>
                <w:kern w:val="0"/>
                <w:szCs w:val="21"/>
                <w14:textFill>
                  <w14:solidFill>
                    <w14:schemeClr w14:val="tx1"/>
                  </w14:solidFill>
                </w14:textFill>
              </w:rPr>
            </w:pPr>
            <w:r>
              <w:rPr>
                <w:rFonts w:hint="default" w:ascii="Times New Roman" w:hAnsi="Times New Roman" w:eastAsia="仿宋_GB2312" w:cs="Times New Roman"/>
                <w:color w:val="000000" w:themeColor="text1"/>
                <w:kern w:val="0"/>
                <w:szCs w:val="21"/>
                <w14:textFill>
                  <w14:solidFill>
                    <w14:schemeClr w14:val="tx1"/>
                  </w14:solidFill>
                </w14:textFill>
              </w:rPr>
              <w:t>生产地址</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项目联系人</w:t>
            </w:r>
          </w:p>
        </w:tc>
        <w:tc>
          <w:tcPr>
            <w:tcW w:w="3075"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单位电话</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598"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手机</w:t>
            </w:r>
          </w:p>
        </w:tc>
        <w:tc>
          <w:tcPr>
            <w:tcW w:w="3075" w:type="dxa"/>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nil"/>
              <w:left w:val="nil"/>
              <w:bottom w:val="nil"/>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电子邮箱</w:t>
            </w:r>
          </w:p>
        </w:tc>
        <w:tc>
          <w:tcPr>
            <w:tcW w:w="2840" w:type="dxa"/>
            <w:gridSpan w:val="2"/>
            <w:tcBorders>
              <w:top w:val="nil"/>
              <w:left w:val="nil"/>
              <w:bottom w:val="nil"/>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24" w:hRule="atLeast"/>
          <w:jc w:val="center"/>
        </w:trPr>
        <w:tc>
          <w:tcPr>
            <w:tcW w:w="1178" w:type="dxa"/>
            <w:vMerge w:val="restart"/>
            <w:tcBorders>
              <w:top w:val="nil"/>
              <w:left w:val="single" w:color="auto" w:sz="4" w:space="0"/>
              <w:bottom w:val="single" w:color="000000"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上一年主营收入及研发费用情况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主营收入</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研发费用</w:t>
            </w:r>
          </w:p>
        </w:tc>
        <w:tc>
          <w:tcPr>
            <w:tcW w:w="284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研发费用占主营收入比例（％）</w:t>
            </w:r>
          </w:p>
        </w:tc>
      </w:tr>
      <w:tr>
        <w:tblPrEx>
          <w:tblCellMar>
            <w:top w:w="0" w:type="dxa"/>
            <w:left w:w="108" w:type="dxa"/>
            <w:bottom w:w="0" w:type="dxa"/>
            <w:right w:w="108" w:type="dxa"/>
          </w:tblCellMar>
        </w:tblPrEx>
        <w:trPr>
          <w:trHeight w:val="771" w:hRule="atLeast"/>
          <w:jc w:val="center"/>
        </w:trPr>
        <w:tc>
          <w:tcPr>
            <w:tcW w:w="1178" w:type="dxa"/>
            <w:vMerge w:val="continue"/>
            <w:tcBorders>
              <w:top w:val="nil"/>
              <w:left w:val="single" w:color="auto" w:sz="4" w:space="0"/>
              <w:bottom w:val="single" w:color="000000"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1276" w:type="dxa"/>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96" w:hRule="atLeast"/>
          <w:jc w:val="center"/>
        </w:trPr>
        <w:tc>
          <w:tcPr>
            <w:tcW w:w="1178" w:type="dxa"/>
            <w:vMerge w:val="restart"/>
            <w:tcBorders>
              <w:top w:val="single" w:color="auto" w:sz="4" w:space="0"/>
              <w:left w:val="single" w:color="auto"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申请的自主创新装备产品销售情况</w:t>
            </w: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申报产品名称</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46" w:hRule="atLeast"/>
          <w:jc w:val="center"/>
        </w:trPr>
        <w:tc>
          <w:tcPr>
            <w:tcW w:w="1178" w:type="dxa"/>
            <w:vMerge w:val="continue"/>
            <w:tcBorders>
              <w:top w:val="single" w:color="auto" w:sz="4" w:space="0"/>
              <w:left w:val="single" w:color="auto" w:sz="4" w:space="0"/>
              <w:right w:val="nil"/>
            </w:tcBorders>
            <w:vAlign w:val="center"/>
          </w:tcPr>
          <w:p>
            <w:pPr>
              <w:widowControl/>
              <w:jc w:val="center"/>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对应目录级别、编号</w:t>
            </w:r>
          </w:p>
        </w:tc>
        <w:tc>
          <w:tcPr>
            <w:tcW w:w="4116" w:type="dxa"/>
            <w:gridSpan w:val="3"/>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555"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对应目录产品名称、领域</w:t>
            </w:r>
          </w:p>
        </w:tc>
        <w:tc>
          <w:tcPr>
            <w:tcW w:w="4116"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装备产品技术水平（国际/国内/省内领先）</w:t>
            </w:r>
          </w:p>
        </w:tc>
        <w:tc>
          <w:tcPr>
            <w:tcW w:w="4116"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性能技术参数（与目录进行一一对比）</w:t>
            </w: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目录列明参数</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申报产品参数</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2840"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restart"/>
            <w:tcBorders>
              <w:top w:val="single" w:color="auto" w:sz="4" w:space="0"/>
              <w:left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产品对应的已授权发明专利情况</w:t>
            </w: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专利名称</w:t>
            </w: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专利号</w:t>
            </w: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授权日期</w:t>
            </w: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left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20"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p>
        </w:tc>
        <w:tc>
          <w:tcPr>
            <w:tcW w:w="1276"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667"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c>
          <w:tcPr>
            <w:tcW w:w="1173"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178" w:type="dxa"/>
            <w:vMerge w:val="continue"/>
            <w:tcBorders>
              <w:left w:val="single" w:color="auto" w:sz="4" w:space="0"/>
              <w:right w:val="nil"/>
            </w:tcBorders>
            <w:vAlign w:val="center"/>
          </w:tcPr>
          <w:p>
            <w:pPr>
              <w:widowControl/>
              <w:jc w:val="left"/>
              <w:rPr>
                <w:rFonts w:hint="default" w:ascii="Times New Roman" w:hAnsi="Times New Roman" w:eastAsia="仿宋_GB2312" w:cs="Times New Roman"/>
                <w:kern w:val="0"/>
                <w:szCs w:val="21"/>
              </w:rPr>
            </w:pPr>
          </w:p>
        </w:tc>
        <w:tc>
          <w:tcPr>
            <w:tcW w:w="3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装备研制、交付情况</w:t>
            </w:r>
          </w:p>
        </w:tc>
        <w:tc>
          <w:tcPr>
            <w:tcW w:w="4116" w:type="dxa"/>
            <w:gridSpan w:val="3"/>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042" w:hRule="atLeast"/>
          <w:jc w:val="center"/>
        </w:trPr>
        <w:tc>
          <w:tcPr>
            <w:tcW w:w="1178" w:type="dxa"/>
            <w:tcBorders>
              <w:top w:val="single" w:color="000000" w:sz="4" w:space="0"/>
              <w:left w:val="single" w:color="auto" w:sz="4" w:space="0"/>
              <w:bottom w:val="single" w:color="000000" w:sz="4" w:space="0"/>
              <w:right w:val="nil"/>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项目重复或多头申报情况</w:t>
            </w:r>
          </w:p>
        </w:tc>
        <w:tc>
          <w:tcPr>
            <w:tcW w:w="7191" w:type="dxa"/>
            <w:gridSpan w:val="4"/>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936" w:hRule="atLeast"/>
          <w:jc w:val="center"/>
        </w:trPr>
        <w:tc>
          <w:tcPr>
            <w:tcW w:w="1178" w:type="dxa"/>
            <w:tcBorders>
              <w:top w:val="single" w:color="000000"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申报单位和申报项目基本情况</w:t>
            </w:r>
          </w:p>
        </w:tc>
        <w:tc>
          <w:tcPr>
            <w:tcW w:w="7191" w:type="dxa"/>
            <w:gridSpan w:val="4"/>
            <w:tcBorders>
              <w:top w:val="single" w:color="auto" w:sz="4" w:space="0"/>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（不少于500字）</w:t>
            </w:r>
          </w:p>
        </w:tc>
      </w:tr>
      <w:tr>
        <w:tblPrEx>
          <w:tblCellMar>
            <w:top w:w="0" w:type="dxa"/>
            <w:left w:w="108" w:type="dxa"/>
            <w:bottom w:w="0" w:type="dxa"/>
            <w:right w:w="108" w:type="dxa"/>
          </w:tblCellMar>
        </w:tblPrEx>
        <w:trPr>
          <w:trHeight w:val="2390"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申报单位承诺</w:t>
            </w:r>
          </w:p>
        </w:tc>
        <w:tc>
          <w:tcPr>
            <w:tcW w:w="7191" w:type="dxa"/>
            <w:gridSpan w:val="4"/>
            <w:tcBorders>
              <w:top w:val="single" w:color="auto" w:sz="4" w:space="0"/>
              <w:left w:val="nil"/>
              <w:bottom w:val="single" w:color="auto" w:sz="4" w:space="0"/>
              <w:right w:val="single" w:color="auto" w:sz="4" w:space="0"/>
            </w:tcBorders>
            <w:vAlign w:val="center"/>
          </w:tcPr>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承诺对本项目申报材料的真实性负责，对申报资格和申报条件的符合性负责。</w:t>
            </w:r>
          </w:p>
          <w:p>
            <w:pPr>
              <w:pStyle w:val="2"/>
              <w:spacing w:before="0" w:after="0" w:line="240" w:lineRule="auto"/>
              <w:rPr>
                <w:rFonts w:hint="default" w:ascii="Times New Roman" w:hAnsi="Times New Roman" w:eastAsia="仿宋_GB2312" w:cs="Times New Roman"/>
                <w:sz w:val="21"/>
                <w:szCs w:val="21"/>
              </w:rPr>
            </w:pPr>
          </w:p>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申报单位（盖章）：        法人代表（签字）：                           </w:t>
            </w:r>
          </w:p>
          <w:p>
            <w:pPr>
              <w:pStyle w:val="2"/>
              <w:spacing w:before="0" w:after="0" w:line="240" w:lineRule="auto"/>
              <w:rPr>
                <w:rFonts w:hint="default" w:ascii="Times New Roman" w:hAnsi="Times New Roman" w:eastAsia="仿宋_GB2312" w:cs="Times New Roman"/>
                <w:sz w:val="21"/>
                <w:szCs w:val="21"/>
              </w:rPr>
            </w:pPr>
          </w:p>
          <w:p>
            <w:pPr>
              <w:widowControl/>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日期：     年   月   日                                                                            </w:t>
            </w:r>
          </w:p>
        </w:tc>
      </w:tr>
      <w:tr>
        <w:tblPrEx>
          <w:tblCellMar>
            <w:top w:w="0" w:type="dxa"/>
            <w:left w:w="108" w:type="dxa"/>
            <w:bottom w:w="0" w:type="dxa"/>
            <w:right w:w="108" w:type="dxa"/>
          </w:tblCellMar>
        </w:tblPrEx>
        <w:trPr>
          <w:trHeight w:val="936"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区工信部门审核意见</w:t>
            </w:r>
          </w:p>
        </w:tc>
        <w:tc>
          <w:tcPr>
            <w:tcW w:w="7191" w:type="dxa"/>
            <w:gridSpan w:val="4"/>
            <w:tcBorders>
              <w:top w:val="single" w:color="auto" w:sz="4" w:space="0"/>
              <w:left w:val="nil"/>
              <w:bottom w:val="single" w:color="auto" w:sz="4" w:space="0"/>
              <w:right w:val="single" w:color="auto" w:sz="4" w:space="0"/>
            </w:tcBorders>
            <w:vAlign w:val="center"/>
          </w:tcPr>
          <w:p>
            <w:pPr>
              <w:widowControl/>
              <w:ind w:firstLine="420" w:firstLineChars="20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承诺对申报资料的真实性已经进行核查，对企业的申报条件和申报资格的符合性负责，对审核过程和推荐结果负责。</w:t>
            </w:r>
          </w:p>
          <w:p>
            <w:pPr>
              <w:pStyle w:val="2"/>
              <w:spacing w:before="0" w:after="0" w:line="240" w:lineRule="auto"/>
              <w:rPr>
                <w:rFonts w:hint="default" w:ascii="Times New Roman" w:hAnsi="Times New Roman" w:eastAsia="仿宋_GB2312" w:cs="Times New Roman"/>
                <w:sz w:val="21"/>
                <w:szCs w:val="21"/>
              </w:rPr>
            </w:pPr>
          </w:p>
          <w:p>
            <w:pPr>
              <w:pStyle w:val="2"/>
              <w:spacing w:before="0" w:after="0" w:line="240" w:lineRule="auto"/>
              <w:rPr>
                <w:rFonts w:hint="default" w:ascii="Times New Roman" w:hAnsi="Times New Roman" w:eastAsia="仿宋_GB2312" w:cs="Times New Roman"/>
                <w:sz w:val="21"/>
                <w:szCs w:val="21"/>
              </w:rPr>
            </w:pPr>
          </w:p>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（盖章）                    </w:t>
            </w:r>
          </w:p>
          <w:p>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 xml:space="preserve">                              日期：    年   月   日</w:t>
            </w:r>
          </w:p>
        </w:tc>
      </w:tr>
    </w:tbl>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kern w:val="0"/>
          <w:sz w:val="36"/>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装备产品中主要设备/关键零部件/系统明细表</w:t>
      </w:r>
    </w:p>
    <w:tbl>
      <w:tblPr>
        <w:tblStyle w:val="18"/>
        <w:tblW w:w="5509" w:type="pct"/>
        <w:jc w:val="center"/>
        <w:tblLayout w:type="fixed"/>
        <w:tblCellMar>
          <w:top w:w="0" w:type="dxa"/>
          <w:left w:w="108" w:type="dxa"/>
          <w:bottom w:w="0" w:type="dxa"/>
          <w:right w:w="108" w:type="dxa"/>
        </w:tblCellMar>
      </w:tblPr>
      <w:tblGrid>
        <w:gridCol w:w="304"/>
        <w:gridCol w:w="246"/>
        <w:gridCol w:w="1721"/>
        <w:gridCol w:w="574"/>
        <w:gridCol w:w="501"/>
        <w:gridCol w:w="503"/>
        <w:gridCol w:w="655"/>
        <w:gridCol w:w="205"/>
        <w:gridCol w:w="1248"/>
        <w:gridCol w:w="1307"/>
        <w:gridCol w:w="1206"/>
        <w:gridCol w:w="1358"/>
        <w:gridCol w:w="30"/>
      </w:tblGrid>
      <w:tr>
        <w:tblPrEx>
          <w:tblCellMar>
            <w:top w:w="0" w:type="dxa"/>
            <w:left w:w="108" w:type="dxa"/>
            <w:bottom w:w="0" w:type="dxa"/>
            <w:right w:w="108" w:type="dxa"/>
          </w:tblCellMar>
        </w:tblPrEx>
        <w:trPr>
          <w:gridBefore w:val="1"/>
          <w:gridAfter w:val="1"/>
          <w:wBefore w:w="154" w:type="pct"/>
          <w:wAfter w:w="14" w:type="pct"/>
          <w:trHeight w:val="480" w:hRule="atLeast"/>
          <w:jc w:val="center"/>
        </w:trPr>
        <w:tc>
          <w:tcPr>
            <w:tcW w:w="1543" w:type="pct"/>
            <w:gridSpan w:val="4"/>
            <w:tcBorders>
              <w:top w:val="nil"/>
              <w:left w:val="nil"/>
              <w:bottom w:val="nil"/>
              <w:right w:val="nil"/>
            </w:tcBorders>
            <w:vAlign w:val="center"/>
          </w:tcPr>
          <w:p>
            <w:pPr>
              <w:widowControl/>
              <w:spacing w:line="60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bCs/>
                <w:kern w:val="0"/>
                <w:szCs w:val="21"/>
              </w:rPr>
              <w:t>申报单位（盖章）</w:t>
            </w:r>
          </w:p>
        </w:tc>
        <w:tc>
          <w:tcPr>
            <w:tcW w:w="587" w:type="pct"/>
            <w:gridSpan w:val="2"/>
            <w:tcBorders>
              <w:top w:val="nil"/>
              <w:left w:val="nil"/>
              <w:bottom w:val="nil"/>
              <w:right w:val="nil"/>
            </w:tcBorders>
            <w:vAlign w:val="center"/>
          </w:tcPr>
          <w:p>
            <w:pPr>
              <w:widowControl/>
              <w:spacing w:line="600" w:lineRule="exact"/>
              <w:jc w:val="left"/>
              <w:rPr>
                <w:rFonts w:hint="default" w:ascii="Times New Roman" w:hAnsi="Times New Roman" w:eastAsia="仿宋_GB2312" w:cs="Times New Roman"/>
                <w:kern w:val="0"/>
                <w:sz w:val="24"/>
                <w:szCs w:val="24"/>
              </w:rPr>
            </w:pPr>
          </w:p>
        </w:tc>
        <w:tc>
          <w:tcPr>
            <w:tcW w:w="2701" w:type="pct"/>
            <w:gridSpan w:val="5"/>
            <w:tcBorders>
              <w:top w:val="nil"/>
              <w:left w:val="nil"/>
              <w:bottom w:val="nil"/>
            </w:tcBorders>
            <w:vAlign w:val="center"/>
          </w:tcPr>
          <w:p>
            <w:pPr>
              <w:widowControl/>
              <w:spacing w:line="600" w:lineRule="exact"/>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xml:space="preserve">                         </w:t>
            </w:r>
            <w:r>
              <w:rPr>
                <w:rFonts w:hint="default" w:ascii="Times New Roman" w:hAnsi="Times New Roman" w:eastAsia="仿宋_GB2312" w:cs="Times New Roman"/>
                <w:bCs/>
                <w:kern w:val="0"/>
                <w:szCs w:val="21"/>
              </w:rPr>
              <w:t>金额单位：万元</w:t>
            </w:r>
          </w:p>
        </w:tc>
      </w:tr>
      <w:tr>
        <w:tblPrEx>
          <w:tblCellMar>
            <w:top w:w="0" w:type="dxa"/>
            <w:left w:w="108" w:type="dxa"/>
            <w:bottom w:w="0" w:type="dxa"/>
            <w:right w:w="108" w:type="dxa"/>
          </w:tblCellMar>
        </w:tblPrEx>
        <w:trPr>
          <w:trHeight w:val="1065" w:hRule="atLeast"/>
          <w:jc w:val="center"/>
        </w:trPr>
        <w:tc>
          <w:tcPr>
            <w:tcW w:w="279"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序号</w:t>
            </w:r>
          </w:p>
        </w:tc>
        <w:tc>
          <w:tcPr>
            <w:tcW w:w="873" w:type="pct"/>
            <w:tcBorders>
              <w:top w:val="single" w:color="000000" w:sz="4" w:space="0"/>
              <w:left w:val="nil"/>
              <w:bottom w:val="single" w:color="000000"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主要设备/关键零部件/系统名称</w:t>
            </w:r>
          </w:p>
        </w:tc>
        <w:tc>
          <w:tcPr>
            <w:tcW w:w="291" w:type="pct"/>
            <w:tcBorders>
              <w:top w:val="single" w:color="000000"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数量</w:t>
            </w:r>
          </w:p>
        </w:tc>
        <w:tc>
          <w:tcPr>
            <w:tcW w:w="509" w:type="pct"/>
            <w:gridSpan w:val="2"/>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总金额</w:t>
            </w:r>
          </w:p>
        </w:tc>
        <w:tc>
          <w:tcPr>
            <w:tcW w:w="436"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占成套装备价值比例</w:t>
            </w:r>
          </w:p>
        </w:tc>
        <w:tc>
          <w:tcPr>
            <w:tcW w:w="633" w:type="pct"/>
            <w:tcBorders>
              <w:top w:val="single" w:color="000000" w:sz="4" w:space="0"/>
              <w:left w:val="single" w:color="000000" w:sz="4" w:space="0"/>
              <w:bottom w:val="single" w:color="000000"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合同编号</w:t>
            </w:r>
          </w:p>
        </w:tc>
        <w:tc>
          <w:tcPr>
            <w:tcW w:w="663"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发票编号</w:t>
            </w:r>
          </w:p>
        </w:tc>
        <w:tc>
          <w:tcPr>
            <w:tcW w:w="612" w:type="pct"/>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品牌</w:t>
            </w:r>
          </w:p>
        </w:tc>
        <w:tc>
          <w:tcPr>
            <w:tcW w:w="704" w:type="pct"/>
            <w:gridSpan w:val="2"/>
            <w:tcBorders>
              <w:top w:val="single" w:color="auto" w:sz="4" w:space="0"/>
              <w:left w:val="nil"/>
              <w:bottom w:val="single" w:color="auto" w:sz="4" w:space="0"/>
              <w:right w:val="single" w:color="auto" w:sz="4" w:space="0"/>
            </w:tcBorders>
            <w:vAlign w:val="center"/>
          </w:tcPr>
          <w:p>
            <w:pPr>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设备供应商</w:t>
            </w:r>
          </w:p>
        </w:tc>
      </w:tr>
      <w:tr>
        <w:tblPrEx>
          <w:tblCellMar>
            <w:top w:w="0" w:type="dxa"/>
            <w:left w:w="108" w:type="dxa"/>
            <w:bottom w:w="0" w:type="dxa"/>
            <w:right w:w="108" w:type="dxa"/>
          </w:tblCellMar>
        </w:tblPrEx>
        <w:trPr>
          <w:trHeight w:val="642" w:hRule="atLeast"/>
          <w:jc w:val="center"/>
        </w:trPr>
        <w:tc>
          <w:tcPr>
            <w:tcW w:w="5000" w:type="pct"/>
            <w:gridSpan w:val="13"/>
            <w:tcBorders>
              <w:top w:val="nil"/>
              <w:left w:val="single" w:color="000000" w:sz="4" w:space="0"/>
              <w:bottom w:val="single" w:color="000000" w:sz="4" w:space="0"/>
              <w:right w:val="single" w:color="auto" w:sz="4" w:space="0"/>
            </w:tcBorders>
            <w:vAlign w:val="center"/>
          </w:tcPr>
          <w:p>
            <w:pPr>
              <w:widowControl/>
              <w:spacing w:line="600" w:lineRule="exact"/>
              <w:jc w:val="left"/>
              <w:rPr>
                <w:rFonts w:hint="default" w:ascii="Times New Roman" w:hAnsi="Times New Roman" w:eastAsia="仿宋_GB2312" w:cs="Times New Roman"/>
                <w:kern w:val="0"/>
                <w:szCs w:val="21"/>
              </w:rPr>
            </w:pPr>
            <w:r>
              <w:rPr>
                <w:rFonts w:hint="default" w:ascii="Times New Roman" w:hAnsi="Times New Roman" w:eastAsia="黑体" w:cs="Times New Roman"/>
                <w:bCs/>
                <w:kern w:val="0"/>
                <w:szCs w:val="21"/>
              </w:rPr>
              <w:t>一、进口主要设备/关键零部件/系统</w:t>
            </w: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nil"/>
              <w:left w:val="single" w:color="000000"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87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nil"/>
              <w:left w:val="nil"/>
              <w:bottom w:val="single" w:color="000000"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nil"/>
              <w:left w:val="single" w:color="auto" w:sz="4" w:space="0"/>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nil"/>
              <w:left w:val="nil"/>
              <w:bottom w:val="single" w:color="000000" w:sz="4" w:space="0"/>
              <w:right w:val="single" w:color="000000"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nil"/>
              <w:left w:val="nil"/>
              <w:bottom w:val="single" w:color="000000"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5000" w:type="pct"/>
            <w:gridSpan w:val="13"/>
            <w:tcBorders>
              <w:top w:val="nil"/>
              <w:left w:val="single" w:color="000000" w:sz="4" w:space="0"/>
              <w:bottom w:val="single" w:color="auto" w:sz="4" w:space="0"/>
              <w:right w:val="single" w:color="auto" w:sz="4" w:space="0"/>
            </w:tcBorders>
            <w:vAlign w:val="center"/>
          </w:tcPr>
          <w:p>
            <w:pPr>
              <w:spacing w:line="600" w:lineRule="exact"/>
              <w:jc w:val="left"/>
              <w:rPr>
                <w:rFonts w:hint="default" w:ascii="Times New Roman" w:hAnsi="Times New Roman" w:eastAsia="仿宋_GB2312" w:cs="Times New Roman"/>
                <w:kern w:val="0"/>
                <w:szCs w:val="21"/>
              </w:rPr>
            </w:pPr>
            <w:r>
              <w:rPr>
                <w:rFonts w:hint="default" w:ascii="Times New Roman" w:hAnsi="Times New Roman" w:eastAsia="黑体" w:cs="Times New Roman"/>
                <w:kern w:val="0"/>
                <w:szCs w:val="21"/>
              </w:rPr>
              <w:t>二、国产主要设备/关键零部件/系统</w:t>
            </w: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2</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rPr>
              <w:t>3</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rPr>
            </w:pPr>
            <w:r>
              <w:rPr>
                <w:rFonts w:hint="default" w:ascii="Times New Roman" w:hAnsi="Times New Roman" w:eastAsia="仿宋_GB2312" w:cs="Times New Roman"/>
                <w:kern w:val="0"/>
                <w:szCs w:val="21"/>
              </w:rPr>
              <w:t>…</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2" w:hRule="atLeast"/>
          <w:jc w:val="center"/>
        </w:trPr>
        <w:tc>
          <w:tcPr>
            <w:tcW w:w="279" w:type="pct"/>
            <w:gridSpan w:val="2"/>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_GB2312" w:cs="Times New Roman"/>
              </w:rPr>
            </w:pPr>
            <w:r>
              <w:rPr>
                <w:rFonts w:hint="default" w:ascii="Times New Roman" w:hAnsi="Times New Roman" w:eastAsia="仿宋_GB2312" w:cs="Times New Roman"/>
              </w:rPr>
              <w:t>合计</w:t>
            </w:r>
          </w:p>
        </w:tc>
        <w:tc>
          <w:tcPr>
            <w:tcW w:w="87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291"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509"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436" w:type="pct"/>
            <w:gridSpan w:val="2"/>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63"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612" w:type="pct"/>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default" w:ascii="Times New Roman" w:hAnsi="Times New Roman" w:eastAsia="仿宋_GB2312" w:cs="Times New Roman"/>
                <w:kern w:val="0"/>
                <w:szCs w:val="21"/>
              </w:rPr>
            </w:pPr>
          </w:p>
        </w:tc>
        <w:tc>
          <w:tcPr>
            <w:tcW w:w="704" w:type="pct"/>
            <w:gridSpan w:val="2"/>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hint="default" w:ascii="Times New Roman" w:hAnsi="Times New Roman" w:eastAsia="仿宋_GB2312" w:cs="Times New Roman"/>
                <w:kern w:val="0"/>
                <w:szCs w:val="21"/>
              </w:rPr>
            </w:pPr>
          </w:p>
        </w:tc>
      </w:tr>
    </w:tbl>
    <w:p>
      <w:pPr>
        <w:rPr>
          <w:rFonts w:hint="default" w:ascii="Times New Roman" w:hAnsi="Times New Roman" w:eastAsia="仿宋_GB2312" w:cs="Times New Roman"/>
          <w:color w:val="000000" w:themeColor="text1"/>
          <w:szCs w:val="21"/>
          <w14:textFill>
            <w14:solidFill>
              <w14:schemeClr w14:val="tx1"/>
            </w14:solidFill>
          </w14:textFill>
        </w:rPr>
      </w:pPr>
      <w:r>
        <w:rPr>
          <w:rFonts w:hint="default" w:ascii="Times New Roman" w:hAnsi="Times New Roman" w:eastAsia="仿宋_GB2312" w:cs="Times New Roman"/>
          <w:color w:val="000000" w:themeColor="text1"/>
          <w:szCs w:val="21"/>
          <w14:textFill>
            <w14:solidFill>
              <w14:schemeClr w14:val="tx1"/>
            </w14:solidFill>
          </w14:textFill>
        </w:rPr>
        <w:t>备注：自主创新奖励产品请分别按合同列明清单，如一份合同内产品类型不同，需再提供细化清单和对应佐证材料。</w:t>
      </w:r>
    </w:p>
    <w:p>
      <w:pPr>
        <w:pStyle w:val="10"/>
        <w:rPr>
          <w:rFonts w:hint="default" w:ascii="Times New Roman" w:hAnsi="Times New Roman" w:cs="Times New Roman"/>
        </w:rPr>
      </w:pPr>
    </w:p>
    <w:p>
      <w:pPr>
        <w:spacing w:line="600" w:lineRule="exact"/>
        <w:jc w:val="left"/>
        <w:rPr>
          <w:rFonts w:hint="default" w:ascii="Times New Roman" w:hAnsi="Times New Roman" w:eastAsia="仿宋_GB2312" w:cs="Times New Roman"/>
          <w:sz w:val="32"/>
          <w:szCs w:val="32"/>
        </w:rPr>
      </w:pPr>
    </w:p>
    <w:p>
      <w:pPr>
        <w:pStyle w:val="10"/>
        <w:rPr>
          <w:rFonts w:hint="default" w:ascii="Times New Roman" w:hAnsi="Times New Roman" w:cs="Times New Roman"/>
        </w:rPr>
        <w:sectPr>
          <w:footerReference r:id="rId3" w:type="default"/>
          <w:pgSz w:w="11906" w:h="16838"/>
          <w:pgMar w:top="1531" w:right="1588" w:bottom="1531" w:left="1588"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附件2-4</w:t>
      </w:r>
    </w:p>
    <w:p>
      <w:pPr>
        <w:pStyle w:val="10"/>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自主创新奖励项目申报汇总表</w:t>
      </w:r>
    </w:p>
    <w:tbl>
      <w:tblPr>
        <w:tblStyle w:val="18"/>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758"/>
        <w:gridCol w:w="758"/>
        <w:gridCol w:w="758"/>
        <w:gridCol w:w="757"/>
        <w:gridCol w:w="1250"/>
        <w:gridCol w:w="758"/>
        <w:gridCol w:w="1239"/>
        <w:gridCol w:w="758"/>
        <w:gridCol w:w="1284"/>
        <w:gridCol w:w="1439"/>
        <w:gridCol w:w="758"/>
        <w:gridCol w:w="1700"/>
        <w:gridCol w:w="759"/>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13" w:type="dxa"/>
            <w:tcBorders>
              <w:top w:val="nil"/>
              <w:left w:val="nil"/>
              <w:bottom w:val="single" w:color="auto" w:sz="4" w:space="0"/>
              <w:right w:val="nil"/>
            </w:tcBorders>
          </w:tcPr>
          <w:p>
            <w:pPr>
              <w:widowControl/>
              <w:spacing w:line="600" w:lineRule="exact"/>
              <w:rPr>
                <w:rFonts w:hint="default" w:ascii="Times New Roman" w:hAnsi="Times New Roman" w:eastAsia="仿宋_GB2312" w:cs="Times New Roman"/>
                <w:kern w:val="0"/>
                <w:sz w:val="24"/>
                <w:szCs w:val="24"/>
              </w:rPr>
            </w:pPr>
          </w:p>
        </w:tc>
        <w:tc>
          <w:tcPr>
            <w:tcW w:w="506" w:type="dxa"/>
            <w:tcBorders>
              <w:top w:val="nil"/>
              <w:left w:val="nil"/>
              <w:bottom w:val="single" w:color="auto" w:sz="4" w:space="0"/>
              <w:right w:val="nil"/>
            </w:tcBorders>
          </w:tcPr>
          <w:p>
            <w:pPr>
              <w:widowControl/>
              <w:spacing w:line="600" w:lineRule="exact"/>
              <w:rPr>
                <w:rFonts w:hint="default" w:ascii="Times New Roman" w:hAnsi="Times New Roman" w:eastAsia="仿宋_GB2312" w:cs="Times New Roman"/>
                <w:kern w:val="0"/>
                <w:sz w:val="24"/>
                <w:szCs w:val="24"/>
              </w:rPr>
            </w:pPr>
          </w:p>
        </w:tc>
        <w:tc>
          <w:tcPr>
            <w:tcW w:w="8031" w:type="dxa"/>
            <w:gridSpan w:val="13"/>
            <w:tcBorders>
              <w:top w:val="nil"/>
              <w:left w:val="nil"/>
              <w:bottom w:val="single" w:color="auto" w:sz="4" w:space="0"/>
              <w:right w:val="nil"/>
            </w:tcBorders>
          </w:tcPr>
          <w:p>
            <w:pPr>
              <w:widowControl/>
              <w:spacing w:line="600" w:lineRule="exac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区工信主管部门（盖章）                           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513"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序号</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申报单位</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申报产品名称</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对应目录编号</w:t>
            </w:r>
          </w:p>
        </w:tc>
        <w:tc>
          <w:tcPr>
            <w:tcW w:w="505"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对应目录产品名称</w:t>
            </w:r>
          </w:p>
        </w:tc>
        <w:tc>
          <w:tcPr>
            <w:tcW w:w="834" w:type="dxa"/>
            <w:tcBorders>
              <w:top w:val="single" w:color="auto" w:sz="4" w:space="0"/>
            </w:tcBorders>
            <w:vAlign w:val="center"/>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是否属于市目录中的自主创新装备产品</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销售单价</w:t>
            </w:r>
          </w:p>
        </w:tc>
        <w:tc>
          <w:tcPr>
            <w:tcW w:w="827"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自主化率（%）</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销售数量</w:t>
            </w:r>
          </w:p>
        </w:tc>
        <w:tc>
          <w:tcPr>
            <w:tcW w:w="857"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产品单位（台、套、件）</w:t>
            </w:r>
          </w:p>
        </w:tc>
        <w:tc>
          <w:tcPr>
            <w:tcW w:w="960"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产品对应的已授权发明专利数量</w:t>
            </w:r>
          </w:p>
        </w:tc>
        <w:tc>
          <w:tcPr>
            <w:tcW w:w="506"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是否存在关联交易</w:t>
            </w:r>
          </w:p>
        </w:tc>
        <w:tc>
          <w:tcPr>
            <w:tcW w:w="1134" w:type="dxa"/>
            <w:tcBorders>
              <w:top w:val="single" w:color="auto" w:sz="4" w:space="0"/>
            </w:tcBorders>
            <w:vAlign w:val="center"/>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是否存在重复或多头申报</w:t>
            </w:r>
          </w:p>
        </w:tc>
        <w:tc>
          <w:tcPr>
            <w:tcW w:w="506" w:type="dxa"/>
            <w:tcBorders>
              <w:top w:val="single" w:color="auto" w:sz="4" w:space="0"/>
            </w:tcBorders>
            <w:vAlign w:val="center"/>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联系人</w:t>
            </w:r>
          </w:p>
        </w:tc>
        <w:tc>
          <w:tcPr>
            <w:tcW w:w="506" w:type="dxa"/>
            <w:tcBorders>
              <w:top w:val="single" w:color="auto" w:sz="4" w:space="0"/>
            </w:tcBorders>
            <w:vAlign w:val="center"/>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联系</w:t>
            </w:r>
          </w:p>
          <w:p>
            <w:pPr>
              <w:jc w:val="center"/>
              <w:rPr>
                <w:rFonts w:hint="default" w:ascii="Times New Roman" w:hAnsi="Times New Roman" w:eastAsia="黑体" w:cs="Times New Roman"/>
                <w:bCs/>
                <w:kern w:val="0"/>
                <w:szCs w:val="21"/>
              </w:rPr>
            </w:pPr>
            <w:r>
              <w:rPr>
                <w:rFonts w:hint="default" w:ascii="Times New Roman" w:hAnsi="Times New Roman" w:eastAsia="黑体" w:cs="Times New Roman"/>
                <w:kern w:val="0"/>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3"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5" w:type="dxa"/>
            <w:vAlign w:val="center"/>
          </w:tcPr>
          <w:p>
            <w:pPr>
              <w:widowControl/>
              <w:spacing w:line="600" w:lineRule="exact"/>
              <w:jc w:val="center"/>
              <w:rPr>
                <w:rFonts w:hint="default" w:ascii="Times New Roman" w:hAnsi="Times New Roman" w:eastAsia="仿宋_GB2312" w:cs="Times New Roman"/>
                <w:kern w:val="0"/>
                <w:sz w:val="22"/>
              </w:rPr>
            </w:pPr>
          </w:p>
        </w:tc>
        <w:tc>
          <w:tcPr>
            <w:tcW w:w="834"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27"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57" w:type="dxa"/>
            <w:vAlign w:val="center"/>
          </w:tcPr>
          <w:p>
            <w:pPr>
              <w:widowControl/>
              <w:spacing w:line="600" w:lineRule="exact"/>
              <w:jc w:val="center"/>
              <w:rPr>
                <w:rFonts w:hint="default" w:ascii="Times New Roman" w:hAnsi="Times New Roman" w:eastAsia="仿宋_GB2312" w:cs="Times New Roman"/>
                <w:kern w:val="0"/>
                <w:sz w:val="22"/>
              </w:rPr>
            </w:pPr>
          </w:p>
        </w:tc>
        <w:tc>
          <w:tcPr>
            <w:tcW w:w="960"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3"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5" w:type="dxa"/>
            <w:vAlign w:val="center"/>
          </w:tcPr>
          <w:p>
            <w:pPr>
              <w:widowControl/>
              <w:spacing w:line="600" w:lineRule="exact"/>
              <w:jc w:val="center"/>
              <w:rPr>
                <w:rFonts w:hint="default" w:ascii="Times New Roman" w:hAnsi="Times New Roman" w:eastAsia="仿宋_GB2312" w:cs="Times New Roman"/>
                <w:kern w:val="0"/>
                <w:sz w:val="22"/>
              </w:rPr>
            </w:pPr>
          </w:p>
        </w:tc>
        <w:tc>
          <w:tcPr>
            <w:tcW w:w="834"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27"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57" w:type="dxa"/>
            <w:vAlign w:val="center"/>
          </w:tcPr>
          <w:p>
            <w:pPr>
              <w:widowControl/>
              <w:spacing w:line="600" w:lineRule="exact"/>
              <w:jc w:val="center"/>
              <w:rPr>
                <w:rFonts w:hint="default" w:ascii="Times New Roman" w:hAnsi="Times New Roman" w:eastAsia="仿宋_GB2312" w:cs="Times New Roman"/>
                <w:kern w:val="0"/>
                <w:sz w:val="22"/>
              </w:rPr>
            </w:pPr>
          </w:p>
        </w:tc>
        <w:tc>
          <w:tcPr>
            <w:tcW w:w="960"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3"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5" w:type="dxa"/>
            <w:vAlign w:val="center"/>
          </w:tcPr>
          <w:p>
            <w:pPr>
              <w:widowControl/>
              <w:spacing w:line="600" w:lineRule="exact"/>
              <w:jc w:val="center"/>
              <w:rPr>
                <w:rFonts w:hint="default" w:ascii="Times New Roman" w:hAnsi="Times New Roman" w:eastAsia="仿宋_GB2312" w:cs="Times New Roman"/>
                <w:kern w:val="0"/>
                <w:sz w:val="22"/>
              </w:rPr>
            </w:pPr>
          </w:p>
        </w:tc>
        <w:tc>
          <w:tcPr>
            <w:tcW w:w="834"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27"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57" w:type="dxa"/>
            <w:vAlign w:val="center"/>
          </w:tcPr>
          <w:p>
            <w:pPr>
              <w:widowControl/>
              <w:spacing w:line="600" w:lineRule="exact"/>
              <w:jc w:val="center"/>
              <w:rPr>
                <w:rFonts w:hint="default" w:ascii="Times New Roman" w:hAnsi="Times New Roman" w:eastAsia="仿宋_GB2312" w:cs="Times New Roman"/>
                <w:kern w:val="0"/>
                <w:sz w:val="22"/>
              </w:rPr>
            </w:pPr>
          </w:p>
        </w:tc>
        <w:tc>
          <w:tcPr>
            <w:tcW w:w="960"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3"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w:t>
            </w: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5" w:type="dxa"/>
            <w:vAlign w:val="center"/>
          </w:tcPr>
          <w:p>
            <w:pPr>
              <w:widowControl/>
              <w:spacing w:line="600" w:lineRule="exact"/>
              <w:jc w:val="center"/>
              <w:rPr>
                <w:rFonts w:hint="default" w:ascii="Times New Roman" w:hAnsi="Times New Roman" w:eastAsia="仿宋_GB2312" w:cs="Times New Roman"/>
                <w:kern w:val="0"/>
                <w:sz w:val="22"/>
              </w:rPr>
            </w:pPr>
          </w:p>
        </w:tc>
        <w:tc>
          <w:tcPr>
            <w:tcW w:w="834"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27"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57" w:type="dxa"/>
            <w:vAlign w:val="center"/>
          </w:tcPr>
          <w:p>
            <w:pPr>
              <w:widowControl/>
              <w:spacing w:line="600" w:lineRule="exact"/>
              <w:jc w:val="center"/>
              <w:rPr>
                <w:rFonts w:hint="default" w:ascii="Times New Roman" w:hAnsi="Times New Roman" w:eastAsia="仿宋_GB2312" w:cs="Times New Roman"/>
                <w:kern w:val="0"/>
                <w:sz w:val="22"/>
              </w:rPr>
            </w:pPr>
          </w:p>
        </w:tc>
        <w:tc>
          <w:tcPr>
            <w:tcW w:w="960"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c>
          <w:tcPr>
            <w:tcW w:w="506" w:type="dxa"/>
            <w:vAlign w:val="center"/>
          </w:tcPr>
          <w:p>
            <w:pPr>
              <w:spacing w:line="600" w:lineRule="exact"/>
              <w:jc w:val="center"/>
              <w:rPr>
                <w:rFonts w:hint="default"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13" w:type="dxa"/>
            <w:vAlign w:val="center"/>
          </w:tcPr>
          <w:p>
            <w:pPr>
              <w:widowControl/>
              <w:spacing w:line="600" w:lineRule="exact"/>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w:t>
            </w: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5" w:type="dxa"/>
            <w:vAlign w:val="center"/>
          </w:tcPr>
          <w:p>
            <w:pPr>
              <w:widowControl/>
              <w:spacing w:line="600" w:lineRule="exact"/>
              <w:jc w:val="center"/>
              <w:rPr>
                <w:rFonts w:hint="default" w:ascii="Times New Roman" w:hAnsi="Times New Roman" w:eastAsia="仿宋_GB2312" w:cs="Times New Roman"/>
                <w:kern w:val="0"/>
                <w:sz w:val="22"/>
              </w:rPr>
            </w:pPr>
          </w:p>
        </w:tc>
        <w:tc>
          <w:tcPr>
            <w:tcW w:w="834"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27"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857" w:type="dxa"/>
            <w:vAlign w:val="center"/>
          </w:tcPr>
          <w:p>
            <w:pPr>
              <w:widowControl/>
              <w:spacing w:line="600" w:lineRule="exact"/>
              <w:jc w:val="center"/>
              <w:rPr>
                <w:rFonts w:hint="default" w:ascii="Times New Roman" w:hAnsi="Times New Roman" w:eastAsia="仿宋_GB2312" w:cs="Times New Roman"/>
                <w:kern w:val="0"/>
                <w:sz w:val="22"/>
              </w:rPr>
            </w:pPr>
          </w:p>
        </w:tc>
        <w:tc>
          <w:tcPr>
            <w:tcW w:w="960"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c>
          <w:tcPr>
            <w:tcW w:w="506" w:type="dxa"/>
            <w:vAlign w:val="center"/>
          </w:tcPr>
          <w:p>
            <w:pPr>
              <w:widowControl/>
              <w:spacing w:line="600" w:lineRule="exact"/>
              <w:jc w:val="center"/>
              <w:rPr>
                <w:rFonts w:hint="default" w:ascii="Times New Roman" w:hAnsi="Times New Roman" w:eastAsia="仿宋_GB2312" w:cs="Times New Roman"/>
                <w:kern w:val="0"/>
                <w:sz w:val="22"/>
              </w:rPr>
            </w:pPr>
          </w:p>
        </w:tc>
      </w:tr>
    </w:tbl>
    <w:p>
      <w:pPr>
        <w:pStyle w:val="10"/>
        <w:rPr>
          <w:rFonts w:hint="default" w:ascii="Times New Roman" w:hAnsi="Times New Roman" w:eastAsia="仿宋_GB2312" w:cs="Times New Roman"/>
        </w:rPr>
      </w:pPr>
      <w:r>
        <w:rPr>
          <w:rFonts w:hint="default" w:ascii="Times New Roman" w:hAnsi="Times New Roman" w:eastAsia="仿宋_GB2312" w:cs="Times New Roman"/>
        </w:rPr>
        <w:t>注：各区工信主管部门要对申报项目进行实地查验，对申报材料内容的真实性、要件的符合性负责，项目材料和评审过程的相关资料要及时存档，以备检查。对提供材料不全、不符合要求的项目，不得上报。</w:t>
      </w:r>
    </w:p>
    <w:p>
      <w:pPr>
        <w:pStyle w:val="10"/>
        <w:rPr>
          <w:rFonts w:hint="default" w:ascii="Times New Roman" w:hAnsi="Times New Roman" w:eastAsia="仿宋_GB2312"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spacing w:line="60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附件2-5</w:t>
      </w:r>
    </w:p>
    <w:p>
      <w:pPr>
        <w:spacing w:line="600" w:lineRule="exact"/>
        <w:rPr>
          <w:rFonts w:hint="default" w:ascii="Times New Roman" w:hAnsi="Times New Roman" w:eastAsia="方正小标宋_GBK" w:cs="Times New Roman"/>
          <w:kern w:val="0"/>
          <w:sz w:val="44"/>
          <w:szCs w:val="44"/>
        </w:rPr>
      </w:pPr>
    </w:p>
    <w:p>
      <w:pPr>
        <w:spacing w:line="6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自主创新奖励产品清单</w:t>
      </w:r>
    </w:p>
    <w:p>
      <w:pPr>
        <w:pStyle w:val="10"/>
        <w:rPr>
          <w:rFonts w:hint="default" w:ascii="Times New Roman" w:hAnsi="Times New Roman" w:eastAsia="仿宋_GB2312" w:cs="Times New Roman"/>
          <w:b/>
        </w:rPr>
      </w:pPr>
      <w:r>
        <w:rPr>
          <w:rFonts w:hint="default" w:ascii="Times New Roman" w:hAnsi="Times New Roman" w:eastAsia="仿宋_GB2312" w:cs="Times New Roman"/>
        </w:rPr>
        <w:t>金额单位：万元</w:t>
      </w:r>
    </w:p>
    <w:tbl>
      <w:tblPr>
        <w:tblStyle w:val="1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930"/>
        <w:gridCol w:w="930"/>
        <w:gridCol w:w="930"/>
        <w:gridCol w:w="930"/>
        <w:gridCol w:w="930"/>
        <w:gridCol w:w="930"/>
        <w:gridCol w:w="931"/>
        <w:gridCol w:w="931"/>
        <w:gridCol w:w="931"/>
        <w:gridCol w:w="931"/>
        <w:gridCol w:w="931"/>
        <w:gridCol w:w="931"/>
        <w:gridCol w:w="931"/>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序号</w:t>
            </w:r>
          </w:p>
        </w:tc>
        <w:tc>
          <w:tcPr>
            <w:tcW w:w="851" w:type="dxa"/>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合同签订时间</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合同编号</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kern w:val="0"/>
                <w:szCs w:val="21"/>
              </w:rPr>
              <w:t>购买装备的用户名称</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对应目录编号</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对应目录产品名称</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产品单位（台、套、件）</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kern w:val="0"/>
                <w:szCs w:val="21"/>
              </w:rPr>
              <w:t>发票开具时间</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kern w:val="0"/>
                <w:szCs w:val="21"/>
              </w:rPr>
              <w:t>销售合同约定单价</w:t>
            </w:r>
          </w:p>
        </w:tc>
        <w:tc>
          <w:tcPr>
            <w:tcW w:w="851" w:type="dxa"/>
          </w:tcPr>
          <w:p>
            <w:pPr>
              <w:widowControl/>
              <w:jc w:val="center"/>
              <w:rPr>
                <w:rFonts w:hint="default" w:ascii="Times New Roman" w:hAnsi="Times New Roman" w:eastAsia="黑体" w:cs="Times New Roman"/>
                <w:bCs/>
                <w:kern w:val="0"/>
                <w:szCs w:val="21"/>
              </w:rPr>
            </w:pPr>
            <w:r>
              <w:rPr>
                <w:rFonts w:hint="default" w:ascii="Times New Roman" w:hAnsi="Times New Roman" w:eastAsia="黑体" w:cs="Times New Roman"/>
                <w:bCs/>
                <w:kern w:val="0"/>
                <w:szCs w:val="21"/>
              </w:rPr>
              <w:t>销售数量</w:t>
            </w:r>
          </w:p>
        </w:tc>
        <w:tc>
          <w:tcPr>
            <w:tcW w:w="851" w:type="dxa"/>
          </w:tcPr>
          <w:p>
            <w:pPr>
              <w:widowControl/>
              <w:jc w:val="center"/>
              <w:rPr>
                <w:rFonts w:hint="default" w:ascii="Times New Roman" w:hAnsi="Times New Roman" w:eastAsia="黑体" w:cs="Times New Roman"/>
                <w:kern w:val="0"/>
                <w:szCs w:val="21"/>
              </w:rPr>
            </w:pPr>
            <w:r>
              <w:rPr>
                <w:rFonts w:hint="default" w:ascii="Times New Roman" w:hAnsi="Times New Roman" w:eastAsia="黑体" w:cs="Times New Roman"/>
                <w:bCs/>
                <w:kern w:val="0"/>
                <w:szCs w:val="21"/>
              </w:rPr>
              <w:t>合同售价</w:t>
            </w:r>
          </w:p>
        </w:tc>
        <w:tc>
          <w:tcPr>
            <w:tcW w:w="851" w:type="dxa"/>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自主化率（%）</w:t>
            </w:r>
          </w:p>
        </w:tc>
        <w:tc>
          <w:tcPr>
            <w:tcW w:w="851" w:type="dxa"/>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发票金额（不含税）</w:t>
            </w:r>
          </w:p>
        </w:tc>
        <w:tc>
          <w:tcPr>
            <w:tcW w:w="851" w:type="dxa"/>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已到账金额</w:t>
            </w:r>
          </w:p>
        </w:tc>
        <w:tc>
          <w:tcPr>
            <w:tcW w:w="851" w:type="dxa"/>
          </w:tcPr>
          <w:p>
            <w:pPr>
              <w:jc w:val="center"/>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关联交易情况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2</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1" w:type="dxa"/>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c>
          <w:tcPr>
            <w:tcW w:w="851" w:type="dxa"/>
            <w:vAlign w:val="center"/>
          </w:tcPr>
          <w:p>
            <w:pPr>
              <w:spacing w:line="600" w:lineRule="exact"/>
              <w:jc w:val="center"/>
              <w:rPr>
                <w:rFonts w:hint="default"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合计</w:t>
            </w: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p>
        </w:tc>
        <w:tc>
          <w:tcPr>
            <w:tcW w:w="851" w:type="dxa"/>
            <w:vAlign w:val="center"/>
          </w:tcPr>
          <w:p>
            <w:pPr>
              <w:widowControl/>
              <w:spacing w:line="600" w:lineRule="exact"/>
              <w:jc w:val="center"/>
              <w:rPr>
                <w:rFonts w:hint="default" w:ascii="Times New Roman" w:hAnsi="Times New Roman" w:eastAsia="宋体" w:cs="Times New Roman"/>
                <w:kern w:val="0"/>
                <w:sz w:val="22"/>
              </w:rPr>
            </w:pPr>
            <w:r>
              <w:rPr>
                <w:rFonts w:hint="default" w:ascii="Times New Roman" w:hAnsi="Times New Roman" w:eastAsia="宋体" w:cs="Times New Roman"/>
                <w:kern w:val="0"/>
                <w:sz w:val="22"/>
              </w:rPr>
              <w:t>/</w:t>
            </w:r>
          </w:p>
        </w:tc>
      </w:tr>
    </w:tbl>
    <w:p>
      <w:pPr>
        <w:pStyle w:val="10"/>
        <w:rPr>
          <w:rFonts w:hint="default" w:ascii="Times New Roman" w:hAnsi="Times New Roman" w:cs="Times New Roman"/>
        </w:rPr>
      </w:pPr>
    </w:p>
    <w:sectPr>
      <w:pgSz w:w="16838" w:h="11906" w:orient="landscape"/>
      <w:pgMar w:top="1588" w:right="1531" w:bottom="1588" w:left="1531"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永中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trackRevisions w:val="1"/>
  <w:documentProtection w:enforcement="0"/>
  <w:defaultTabStop w:val="420"/>
  <w:drawingGridHorizontalSpacing w:val="210"/>
  <w:drawingGridVerticalSpacing w:val="145"/>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0ZjU1N2NiNDJhNzNiZWNhMzhmMjQxYzUyODYwNDcifQ=="/>
    <w:docVar w:name="KSO_WPS_MARK_KEY" w:val="0d6d37e9-b4b3-4634-be5a-06f876bb61ec"/>
  </w:docVars>
  <w:rsids>
    <w:rsidRoot w:val="00434DB1"/>
    <w:rsid w:val="00003970"/>
    <w:rsid w:val="00006344"/>
    <w:rsid w:val="0001378B"/>
    <w:rsid w:val="0002118E"/>
    <w:rsid w:val="00035A98"/>
    <w:rsid w:val="00042266"/>
    <w:rsid w:val="0004481E"/>
    <w:rsid w:val="0006607A"/>
    <w:rsid w:val="000815CA"/>
    <w:rsid w:val="000859AA"/>
    <w:rsid w:val="0008788D"/>
    <w:rsid w:val="000A591E"/>
    <w:rsid w:val="000B274D"/>
    <w:rsid w:val="000B537E"/>
    <w:rsid w:val="000B5C83"/>
    <w:rsid w:val="000B65FD"/>
    <w:rsid w:val="000C1B13"/>
    <w:rsid w:val="000D38CD"/>
    <w:rsid w:val="00112B5F"/>
    <w:rsid w:val="001200E2"/>
    <w:rsid w:val="0012185F"/>
    <w:rsid w:val="00134742"/>
    <w:rsid w:val="00140251"/>
    <w:rsid w:val="001402EC"/>
    <w:rsid w:val="00142D03"/>
    <w:rsid w:val="00157CBB"/>
    <w:rsid w:val="00170481"/>
    <w:rsid w:val="00175CA9"/>
    <w:rsid w:val="001900EA"/>
    <w:rsid w:val="00190B8C"/>
    <w:rsid w:val="00193003"/>
    <w:rsid w:val="001B28F0"/>
    <w:rsid w:val="001D5DE2"/>
    <w:rsid w:val="001F0552"/>
    <w:rsid w:val="001F16A0"/>
    <w:rsid w:val="0020288F"/>
    <w:rsid w:val="002070FA"/>
    <w:rsid w:val="0021216A"/>
    <w:rsid w:val="0021708D"/>
    <w:rsid w:val="002245F2"/>
    <w:rsid w:val="002367E2"/>
    <w:rsid w:val="00243B02"/>
    <w:rsid w:val="00261770"/>
    <w:rsid w:val="002801A1"/>
    <w:rsid w:val="002969AB"/>
    <w:rsid w:val="00297E10"/>
    <w:rsid w:val="002A3DBD"/>
    <w:rsid w:val="002B0A89"/>
    <w:rsid w:val="002B0DFC"/>
    <w:rsid w:val="002B2A78"/>
    <w:rsid w:val="002B31E3"/>
    <w:rsid w:val="002B52E3"/>
    <w:rsid w:val="002B7B9C"/>
    <w:rsid w:val="002C2529"/>
    <w:rsid w:val="002D4D04"/>
    <w:rsid w:val="002D61CA"/>
    <w:rsid w:val="002D64E8"/>
    <w:rsid w:val="002E4060"/>
    <w:rsid w:val="002E4934"/>
    <w:rsid w:val="002E6DA9"/>
    <w:rsid w:val="002F3A91"/>
    <w:rsid w:val="00300A9B"/>
    <w:rsid w:val="00312188"/>
    <w:rsid w:val="00322250"/>
    <w:rsid w:val="00331D7C"/>
    <w:rsid w:val="0033480E"/>
    <w:rsid w:val="00335445"/>
    <w:rsid w:val="0034155D"/>
    <w:rsid w:val="0034333B"/>
    <w:rsid w:val="0035190E"/>
    <w:rsid w:val="003568CE"/>
    <w:rsid w:val="0036122F"/>
    <w:rsid w:val="00362154"/>
    <w:rsid w:val="0036269E"/>
    <w:rsid w:val="00362EB1"/>
    <w:rsid w:val="00390FBB"/>
    <w:rsid w:val="003A036A"/>
    <w:rsid w:val="003D0B86"/>
    <w:rsid w:val="003D5CE7"/>
    <w:rsid w:val="003E17E8"/>
    <w:rsid w:val="003F0086"/>
    <w:rsid w:val="003F7D8F"/>
    <w:rsid w:val="00407518"/>
    <w:rsid w:val="00412487"/>
    <w:rsid w:val="00423BF3"/>
    <w:rsid w:val="00430509"/>
    <w:rsid w:val="00434DB1"/>
    <w:rsid w:val="0043536B"/>
    <w:rsid w:val="004421B2"/>
    <w:rsid w:val="00446AA5"/>
    <w:rsid w:val="004656CF"/>
    <w:rsid w:val="00465E3D"/>
    <w:rsid w:val="00470A34"/>
    <w:rsid w:val="004877CA"/>
    <w:rsid w:val="00497030"/>
    <w:rsid w:val="004A0F32"/>
    <w:rsid w:val="004A27E5"/>
    <w:rsid w:val="004A65B3"/>
    <w:rsid w:val="004A72CD"/>
    <w:rsid w:val="004D5BDA"/>
    <w:rsid w:val="004E427B"/>
    <w:rsid w:val="004F1D4E"/>
    <w:rsid w:val="004F3A41"/>
    <w:rsid w:val="005156AD"/>
    <w:rsid w:val="0052320B"/>
    <w:rsid w:val="005250E3"/>
    <w:rsid w:val="00556518"/>
    <w:rsid w:val="005705D1"/>
    <w:rsid w:val="0057080C"/>
    <w:rsid w:val="0057742C"/>
    <w:rsid w:val="005A0EED"/>
    <w:rsid w:val="005A3C3B"/>
    <w:rsid w:val="005B1A5B"/>
    <w:rsid w:val="005B4323"/>
    <w:rsid w:val="005C5ABD"/>
    <w:rsid w:val="005D7DE3"/>
    <w:rsid w:val="005E39B6"/>
    <w:rsid w:val="005F53E6"/>
    <w:rsid w:val="0060013C"/>
    <w:rsid w:val="0060191D"/>
    <w:rsid w:val="00610B5B"/>
    <w:rsid w:val="00617077"/>
    <w:rsid w:val="00620C64"/>
    <w:rsid w:val="00623A0F"/>
    <w:rsid w:val="00624C37"/>
    <w:rsid w:val="00631905"/>
    <w:rsid w:val="00646460"/>
    <w:rsid w:val="006467C4"/>
    <w:rsid w:val="00655602"/>
    <w:rsid w:val="00671125"/>
    <w:rsid w:val="00680DEA"/>
    <w:rsid w:val="0069571D"/>
    <w:rsid w:val="006A5222"/>
    <w:rsid w:val="006A5365"/>
    <w:rsid w:val="006A6502"/>
    <w:rsid w:val="006C0F47"/>
    <w:rsid w:val="006C5DD1"/>
    <w:rsid w:val="006D0397"/>
    <w:rsid w:val="006E701E"/>
    <w:rsid w:val="006F494E"/>
    <w:rsid w:val="0070552A"/>
    <w:rsid w:val="00705F7A"/>
    <w:rsid w:val="007072D9"/>
    <w:rsid w:val="00737F4B"/>
    <w:rsid w:val="00740973"/>
    <w:rsid w:val="00741E72"/>
    <w:rsid w:val="00766CF9"/>
    <w:rsid w:val="00770764"/>
    <w:rsid w:val="007724B8"/>
    <w:rsid w:val="00777995"/>
    <w:rsid w:val="00787C33"/>
    <w:rsid w:val="007915EC"/>
    <w:rsid w:val="007B3BBC"/>
    <w:rsid w:val="007C4009"/>
    <w:rsid w:val="007D5F2D"/>
    <w:rsid w:val="007E65C2"/>
    <w:rsid w:val="007F0A1D"/>
    <w:rsid w:val="007F2DB8"/>
    <w:rsid w:val="007F3C72"/>
    <w:rsid w:val="00803D9C"/>
    <w:rsid w:val="00805CC7"/>
    <w:rsid w:val="00836BEF"/>
    <w:rsid w:val="008436E9"/>
    <w:rsid w:val="00843D2E"/>
    <w:rsid w:val="008466F9"/>
    <w:rsid w:val="008744A9"/>
    <w:rsid w:val="008760A6"/>
    <w:rsid w:val="0088507A"/>
    <w:rsid w:val="00890890"/>
    <w:rsid w:val="008B62B1"/>
    <w:rsid w:val="008D2949"/>
    <w:rsid w:val="008D4D78"/>
    <w:rsid w:val="008E1A71"/>
    <w:rsid w:val="008E372D"/>
    <w:rsid w:val="00911008"/>
    <w:rsid w:val="009130F3"/>
    <w:rsid w:val="00920750"/>
    <w:rsid w:val="00930C14"/>
    <w:rsid w:val="00946229"/>
    <w:rsid w:val="0095688C"/>
    <w:rsid w:val="00956A5E"/>
    <w:rsid w:val="00971424"/>
    <w:rsid w:val="00972A3E"/>
    <w:rsid w:val="00981CAC"/>
    <w:rsid w:val="00982338"/>
    <w:rsid w:val="0098637B"/>
    <w:rsid w:val="00987757"/>
    <w:rsid w:val="00987ACA"/>
    <w:rsid w:val="009A5BFA"/>
    <w:rsid w:val="009B1A6C"/>
    <w:rsid w:val="009D52B6"/>
    <w:rsid w:val="009E3925"/>
    <w:rsid w:val="009E4A93"/>
    <w:rsid w:val="009F0D0B"/>
    <w:rsid w:val="009F0E1B"/>
    <w:rsid w:val="00A136A4"/>
    <w:rsid w:val="00A22C75"/>
    <w:rsid w:val="00A274DD"/>
    <w:rsid w:val="00A6574D"/>
    <w:rsid w:val="00A71AFE"/>
    <w:rsid w:val="00A72246"/>
    <w:rsid w:val="00A822EB"/>
    <w:rsid w:val="00A84CBA"/>
    <w:rsid w:val="00A85D0A"/>
    <w:rsid w:val="00AB63CA"/>
    <w:rsid w:val="00AD2412"/>
    <w:rsid w:val="00AD5AD0"/>
    <w:rsid w:val="00AD5C12"/>
    <w:rsid w:val="00AE16C6"/>
    <w:rsid w:val="00AE2B05"/>
    <w:rsid w:val="00AE42AC"/>
    <w:rsid w:val="00AF1F0F"/>
    <w:rsid w:val="00AF57C1"/>
    <w:rsid w:val="00B05D18"/>
    <w:rsid w:val="00B36FA3"/>
    <w:rsid w:val="00B45F27"/>
    <w:rsid w:val="00B65885"/>
    <w:rsid w:val="00B958FF"/>
    <w:rsid w:val="00BA7443"/>
    <w:rsid w:val="00BD1E7C"/>
    <w:rsid w:val="00BD4795"/>
    <w:rsid w:val="00BD6345"/>
    <w:rsid w:val="00C35184"/>
    <w:rsid w:val="00C36EEC"/>
    <w:rsid w:val="00C45263"/>
    <w:rsid w:val="00C81725"/>
    <w:rsid w:val="00C905FE"/>
    <w:rsid w:val="00CB07D5"/>
    <w:rsid w:val="00CB17B0"/>
    <w:rsid w:val="00CC0711"/>
    <w:rsid w:val="00CC4D19"/>
    <w:rsid w:val="00CD4A34"/>
    <w:rsid w:val="00CE5909"/>
    <w:rsid w:val="00CE5FA0"/>
    <w:rsid w:val="00CF3B8B"/>
    <w:rsid w:val="00D2728A"/>
    <w:rsid w:val="00D3396D"/>
    <w:rsid w:val="00D34B08"/>
    <w:rsid w:val="00D65FAD"/>
    <w:rsid w:val="00D875A0"/>
    <w:rsid w:val="00DA13C7"/>
    <w:rsid w:val="00DA5587"/>
    <w:rsid w:val="00DC5DE3"/>
    <w:rsid w:val="00DC7869"/>
    <w:rsid w:val="00DD2BCE"/>
    <w:rsid w:val="00DE40EE"/>
    <w:rsid w:val="00DE5688"/>
    <w:rsid w:val="00E1104E"/>
    <w:rsid w:val="00E12EF0"/>
    <w:rsid w:val="00E1594B"/>
    <w:rsid w:val="00E20B36"/>
    <w:rsid w:val="00E32F80"/>
    <w:rsid w:val="00E41DC5"/>
    <w:rsid w:val="00E52144"/>
    <w:rsid w:val="00E541D7"/>
    <w:rsid w:val="00E65668"/>
    <w:rsid w:val="00E77F9D"/>
    <w:rsid w:val="00EA200D"/>
    <w:rsid w:val="00EB4439"/>
    <w:rsid w:val="00EC3CE4"/>
    <w:rsid w:val="00EC6FB9"/>
    <w:rsid w:val="00ED605D"/>
    <w:rsid w:val="00F00999"/>
    <w:rsid w:val="00F30E3A"/>
    <w:rsid w:val="00F32922"/>
    <w:rsid w:val="00F41DA5"/>
    <w:rsid w:val="00F54787"/>
    <w:rsid w:val="00F55623"/>
    <w:rsid w:val="00F561E3"/>
    <w:rsid w:val="00F82D0B"/>
    <w:rsid w:val="00F874C5"/>
    <w:rsid w:val="00FA6F1A"/>
    <w:rsid w:val="00FA7A37"/>
    <w:rsid w:val="00FB2085"/>
    <w:rsid w:val="00FB57AF"/>
    <w:rsid w:val="00FC60EF"/>
    <w:rsid w:val="00FE021D"/>
    <w:rsid w:val="00FE2199"/>
    <w:rsid w:val="00FE4527"/>
    <w:rsid w:val="01092A85"/>
    <w:rsid w:val="018A1427"/>
    <w:rsid w:val="019422A6"/>
    <w:rsid w:val="019B5046"/>
    <w:rsid w:val="02525169"/>
    <w:rsid w:val="038A3960"/>
    <w:rsid w:val="03936CB9"/>
    <w:rsid w:val="04772B40"/>
    <w:rsid w:val="056B01D9"/>
    <w:rsid w:val="05DD2639"/>
    <w:rsid w:val="05E605B5"/>
    <w:rsid w:val="05F9301F"/>
    <w:rsid w:val="065F7326"/>
    <w:rsid w:val="066B4DBD"/>
    <w:rsid w:val="067304F4"/>
    <w:rsid w:val="06D373CC"/>
    <w:rsid w:val="071B7A16"/>
    <w:rsid w:val="074C7E41"/>
    <w:rsid w:val="07AC659B"/>
    <w:rsid w:val="07B70A9C"/>
    <w:rsid w:val="07C5024D"/>
    <w:rsid w:val="07EF6BF6"/>
    <w:rsid w:val="07F77D75"/>
    <w:rsid w:val="08294362"/>
    <w:rsid w:val="085D7896"/>
    <w:rsid w:val="08901A19"/>
    <w:rsid w:val="09352492"/>
    <w:rsid w:val="09822072"/>
    <w:rsid w:val="0A730987"/>
    <w:rsid w:val="0AEA25B5"/>
    <w:rsid w:val="0AFF4C34"/>
    <w:rsid w:val="0B2428ED"/>
    <w:rsid w:val="0B345D7C"/>
    <w:rsid w:val="0B3E3044"/>
    <w:rsid w:val="0BBA0B5B"/>
    <w:rsid w:val="0D0D1050"/>
    <w:rsid w:val="0D1616E4"/>
    <w:rsid w:val="0DD028B8"/>
    <w:rsid w:val="0DE70F38"/>
    <w:rsid w:val="0E0B1B42"/>
    <w:rsid w:val="0EB062D1"/>
    <w:rsid w:val="0ECA5559"/>
    <w:rsid w:val="0F176620"/>
    <w:rsid w:val="0F515C7A"/>
    <w:rsid w:val="0F60067A"/>
    <w:rsid w:val="0F7756E1"/>
    <w:rsid w:val="100D4DF9"/>
    <w:rsid w:val="10791C91"/>
    <w:rsid w:val="10DF6EDF"/>
    <w:rsid w:val="11001706"/>
    <w:rsid w:val="123D49DF"/>
    <w:rsid w:val="12656357"/>
    <w:rsid w:val="1285351F"/>
    <w:rsid w:val="12903B38"/>
    <w:rsid w:val="12CF75E2"/>
    <w:rsid w:val="1346590F"/>
    <w:rsid w:val="14385971"/>
    <w:rsid w:val="14C47631"/>
    <w:rsid w:val="14F449BB"/>
    <w:rsid w:val="14F7697C"/>
    <w:rsid w:val="150F5C55"/>
    <w:rsid w:val="15107E54"/>
    <w:rsid w:val="151D113D"/>
    <w:rsid w:val="152754B3"/>
    <w:rsid w:val="15800D68"/>
    <w:rsid w:val="15BE3A11"/>
    <w:rsid w:val="15E03E75"/>
    <w:rsid w:val="15EB5228"/>
    <w:rsid w:val="16077093"/>
    <w:rsid w:val="161657A6"/>
    <w:rsid w:val="16702E8A"/>
    <w:rsid w:val="172577D0"/>
    <w:rsid w:val="1793778C"/>
    <w:rsid w:val="181827E6"/>
    <w:rsid w:val="18B7462C"/>
    <w:rsid w:val="190321A1"/>
    <w:rsid w:val="19575F5C"/>
    <w:rsid w:val="1979093C"/>
    <w:rsid w:val="199505BC"/>
    <w:rsid w:val="19A940CE"/>
    <w:rsid w:val="1A1B310D"/>
    <w:rsid w:val="1A404921"/>
    <w:rsid w:val="1A8C7B66"/>
    <w:rsid w:val="1B1F4E7E"/>
    <w:rsid w:val="1B690438"/>
    <w:rsid w:val="1C567850"/>
    <w:rsid w:val="1C7A4308"/>
    <w:rsid w:val="1D9B2313"/>
    <w:rsid w:val="1D9C76B1"/>
    <w:rsid w:val="1DD44A27"/>
    <w:rsid w:val="1DF30D5E"/>
    <w:rsid w:val="1E075E82"/>
    <w:rsid w:val="1E1C3837"/>
    <w:rsid w:val="1E8E65A3"/>
    <w:rsid w:val="1E9B2A6E"/>
    <w:rsid w:val="1E9E217C"/>
    <w:rsid w:val="1EC93137"/>
    <w:rsid w:val="1F341754"/>
    <w:rsid w:val="1F501AAA"/>
    <w:rsid w:val="1FE6084B"/>
    <w:rsid w:val="204E5802"/>
    <w:rsid w:val="205F4DDA"/>
    <w:rsid w:val="20EF25FF"/>
    <w:rsid w:val="21353514"/>
    <w:rsid w:val="215F4227"/>
    <w:rsid w:val="21722D73"/>
    <w:rsid w:val="2192111C"/>
    <w:rsid w:val="21EF55AB"/>
    <w:rsid w:val="22673393"/>
    <w:rsid w:val="23782B4D"/>
    <w:rsid w:val="23E01592"/>
    <w:rsid w:val="240D00CA"/>
    <w:rsid w:val="243E36AA"/>
    <w:rsid w:val="244211A8"/>
    <w:rsid w:val="24582FC4"/>
    <w:rsid w:val="24847038"/>
    <w:rsid w:val="24C8376D"/>
    <w:rsid w:val="25BE7A27"/>
    <w:rsid w:val="25D845A8"/>
    <w:rsid w:val="2616557E"/>
    <w:rsid w:val="27091C42"/>
    <w:rsid w:val="279B6388"/>
    <w:rsid w:val="27A6495D"/>
    <w:rsid w:val="285C5B8E"/>
    <w:rsid w:val="287B058E"/>
    <w:rsid w:val="28BF46B0"/>
    <w:rsid w:val="2906215A"/>
    <w:rsid w:val="290F3DD1"/>
    <w:rsid w:val="297137A0"/>
    <w:rsid w:val="29A2675D"/>
    <w:rsid w:val="29D92D1D"/>
    <w:rsid w:val="29F42CC1"/>
    <w:rsid w:val="2A7A65BD"/>
    <w:rsid w:val="2AD417E1"/>
    <w:rsid w:val="2AED63FF"/>
    <w:rsid w:val="2AF53506"/>
    <w:rsid w:val="2B30624C"/>
    <w:rsid w:val="2B3202B6"/>
    <w:rsid w:val="2B4324C3"/>
    <w:rsid w:val="2B834618"/>
    <w:rsid w:val="2C3D04A8"/>
    <w:rsid w:val="2CA91D2C"/>
    <w:rsid w:val="2D12121D"/>
    <w:rsid w:val="2E4C7796"/>
    <w:rsid w:val="2E515676"/>
    <w:rsid w:val="2E5D23FE"/>
    <w:rsid w:val="2FD45DE0"/>
    <w:rsid w:val="2FDF6FE0"/>
    <w:rsid w:val="314223FF"/>
    <w:rsid w:val="314975A4"/>
    <w:rsid w:val="31653193"/>
    <w:rsid w:val="316F4A58"/>
    <w:rsid w:val="31DD4410"/>
    <w:rsid w:val="32AC2D2D"/>
    <w:rsid w:val="32D97430"/>
    <w:rsid w:val="32E1603D"/>
    <w:rsid w:val="32F96428"/>
    <w:rsid w:val="331C5AD4"/>
    <w:rsid w:val="334E7C57"/>
    <w:rsid w:val="33C5471C"/>
    <w:rsid w:val="350132E4"/>
    <w:rsid w:val="35775243"/>
    <w:rsid w:val="35C0067C"/>
    <w:rsid w:val="35CF2871"/>
    <w:rsid w:val="35F04DC6"/>
    <w:rsid w:val="35F66AB0"/>
    <w:rsid w:val="36326D58"/>
    <w:rsid w:val="363E439C"/>
    <w:rsid w:val="36575075"/>
    <w:rsid w:val="36666714"/>
    <w:rsid w:val="36713827"/>
    <w:rsid w:val="368D0806"/>
    <w:rsid w:val="37040C72"/>
    <w:rsid w:val="37072AAF"/>
    <w:rsid w:val="374A4119"/>
    <w:rsid w:val="375A306E"/>
    <w:rsid w:val="37963692"/>
    <w:rsid w:val="38847754"/>
    <w:rsid w:val="38890BDD"/>
    <w:rsid w:val="38EC7CF6"/>
    <w:rsid w:val="39AD0219"/>
    <w:rsid w:val="3A3C4750"/>
    <w:rsid w:val="3A4857DC"/>
    <w:rsid w:val="3A792AA5"/>
    <w:rsid w:val="3AB22688"/>
    <w:rsid w:val="3AFF53CD"/>
    <w:rsid w:val="3B2C75A0"/>
    <w:rsid w:val="3B5506CD"/>
    <w:rsid w:val="3BD60C4D"/>
    <w:rsid w:val="3CC65551"/>
    <w:rsid w:val="3CE24DF8"/>
    <w:rsid w:val="3D0715A3"/>
    <w:rsid w:val="3D2D6751"/>
    <w:rsid w:val="3D596B9F"/>
    <w:rsid w:val="3DBC05DF"/>
    <w:rsid w:val="3DCE20C0"/>
    <w:rsid w:val="3DDF4467"/>
    <w:rsid w:val="3E175815"/>
    <w:rsid w:val="3E2F3073"/>
    <w:rsid w:val="3F96378D"/>
    <w:rsid w:val="3F9A5CE4"/>
    <w:rsid w:val="3FB23F0D"/>
    <w:rsid w:val="3FF94A24"/>
    <w:rsid w:val="40007920"/>
    <w:rsid w:val="407F6570"/>
    <w:rsid w:val="408A343A"/>
    <w:rsid w:val="41044A2D"/>
    <w:rsid w:val="411E2E36"/>
    <w:rsid w:val="413A400A"/>
    <w:rsid w:val="41A17EF9"/>
    <w:rsid w:val="42721EA8"/>
    <w:rsid w:val="432B7E32"/>
    <w:rsid w:val="437454B8"/>
    <w:rsid w:val="438F6D0C"/>
    <w:rsid w:val="43FB1DAD"/>
    <w:rsid w:val="442742D8"/>
    <w:rsid w:val="44B00772"/>
    <w:rsid w:val="44DF4BB3"/>
    <w:rsid w:val="457948A6"/>
    <w:rsid w:val="45E95010"/>
    <w:rsid w:val="460438B7"/>
    <w:rsid w:val="465B64BB"/>
    <w:rsid w:val="47060B1D"/>
    <w:rsid w:val="47107AE3"/>
    <w:rsid w:val="483B37A5"/>
    <w:rsid w:val="4847319B"/>
    <w:rsid w:val="48BF6F42"/>
    <w:rsid w:val="49357497"/>
    <w:rsid w:val="49B70B6D"/>
    <w:rsid w:val="49ED5236"/>
    <w:rsid w:val="4A0A6FC9"/>
    <w:rsid w:val="4A1C0A0F"/>
    <w:rsid w:val="4ADD2F68"/>
    <w:rsid w:val="4B871B00"/>
    <w:rsid w:val="4BFC604B"/>
    <w:rsid w:val="4D524DB1"/>
    <w:rsid w:val="4D99279A"/>
    <w:rsid w:val="4D9F325B"/>
    <w:rsid w:val="4E0A16B5"/>
    <w:rsid w:val="4E412B96"/>
    <w:rsid w:val="4E767B18"/>
    <w:rsid w:val="4EC76DE4"/>
    <w:rsid w:val="4F2C7325"/>
    <w:rsid w:val="4F566F52"/>
    <w:rsid w:val="4FF67DA9"/>
    <w:rsid w:val="501C4F0D"/>
    <w:rsid w:val="507E1540"/>
    <w:rsid w:val="510F344A"/>
    <w:rsid w:val="514D1BDE"/>
    <w:rsid w:val="51932FAD"/>
    <w:rsid w:val="51D236DC"/>
    <w:rsid w:val="51F256B9"/>
    <w:rsid w:val="522C022F"/>
    <w:rsid w:val="53177C0E"/>
    <w:rsid w:val="531E2D4A"/>
    <w:rsid w:val="532A7941"/>
    <w:rsid w:val="53706130"/>
    <w:rsid w:val="53AB7E09"/>
    <w:rsid w:val="53BA0CC5"/>
    <w:rsid w:val="53BD07B5"/>
    <w:rsid w:val="53D37CCA"/>
    <w:rsid w:val="545304B1"/>
    <w:rsid w:val="54E30C95"/>
    <w:rsid w:val="558772CD"/>
    <w:rsid w:val="56046C67"/>
    <w:rsid w:val="563034C0"/>
    <w:rsid w:val="56325B45"/>
    <w:rsid w:val="567C6706"/>
    <w:rsid w:val="56872F79"/>
    <w:rsid w:val="56903F5F"/>
    <w:rsid w:val="572B7BC7"/>
    <w:rsid w:val="573549F8"/>
    <w:rsid w:val="573E356D"/>
    <w:rsid w:val="57D87F2B"/>
    <w:rsid w:val="58130FE4"/>
    <w:rsid w:val="583E1337"/>
    <w:rsid w:val="58FC03B6"/>
    <w:rsid w:val="59235BE6"/>
    <w:rsid w:val="59A17EDD"/>
    <w:rsid w:val="59E970B7"/>
    <w:rsid w:val="5A3B2FCA"/>
    <w:rsid w:val="5AB44139"/>
    <w:rsid w:val="5AB81CD6"/>
    <w:rsid w:val="5B2A1968"/>
    <w:rsid w:val="5B922527"/>
    <w:rsid w:val="5B9B762E"/>
    <w:rsid w:val="5BCA76EC"/>
    <w:rsid w:val="5C116A3E"/>
    <w:rsid w:val="5C476580"/>
    <w:rsid w:val="5CAC586B"/>
    <w:rsid w:val="5CD751B5"/>
    <w:rsid w:val="5CD821BC"/>
    <w:rsid w:val="5D1458EA"/>
    <w:rsid w:val="5D7A6768"/>
    <w:rsid w:val="5DC50D8B"/>
    <w:rsid w:val="5E5259CF"/>
    <w:rsid w:val="5ED12060"/>
    <w:rsid w:val="5F5A335C"/>
    <w:rsid w:val="5FB54A36"/>
    <w:rsid w:val="5FD90F33"/>
    <w:rsid w:val="604171DF"/>
    <w:rsid w:val="60451159"/>
    <w:rsid w:val="609028F6"/>
    <w:rsid w:val="61204F0E"/>
    <w:rsid w:val="614C2579"/>
    <w:rsid w:val="619743F4"/>
    <w:rsid w:val="61C23732"/>
    <w:rsid w:val="625B7B17"/>
    <w:rsid w:val="62740392"/>
    <w:rsid w:val="62B85A29"/>
    <w:rsid w:val="62BB3BE9"/>
    <w:rsid w:val="631F0B45"/>
    <w:rsid w:val="6352674E"/>
    <w:rsid w:val="636A0DA9"/>
    <w:rsid w:val="63A55983"/>
    <w:rsid w:val="63F024E1"/>
    <w:rsid w:val="63F634EE"/>
    <w:rsid w:val="643C5ADD"/>
    <w:rsid w:val="649D4602"/>
    <w:rsid w:val="64CF6BCF"/>
    <w:rsid w:val="651C1908"/>
    <w:rsid w:val="66FE3167"/>
    <w:rsid w:val="67220901"/>
    <w:rsid w:val="677156E7"/>
    <w:rsid w:val="679B69ED"/>
    <w:rsid w:val="68152516"/>
    <w:rsid w:val="686B0388"/>
    <w:rsid w:val="68E048D2"/>
    <w:rsid w:val="691B3B5C"/>
    <w:rsid w:val="69783EDE"/>
    <w:rsid w:val="69C515DF"/>
    <w:rsid w:val="69D227CF"/>
    <w:rsid w:val="6A49189C"/>
    <w:rsid w:val="6A4E6DFB"/>
    <w:rsid w:val="6AA63769"/>
    <w:rsid w:val="6AE76BE9"/>
    <w:rsid w:val="6AFF2F47"/>
    <w:rsid w:val="6B250CC2"/>
    <w:rsid w:val="6B482882"/>
    <w:rsid w:val="6B4E646B"/>
    <w:rsid w:val="6BA259C8"/>
    <w:rsid w:val="6BAA566B"/>
    <w:rsid w:val="6C091604"/>
    <w:rsid w:val="6C7C646E"/>
    <w:rsid w:val="6CAB297C"/>
    <w:rsid w:val="6CEE4880"/>
    <w:rsid w:val="6D814784"/>
    <w:rsid w:val="6DBF7555"/>
    <w:rsid w:val="6EAE3FED"/>
    <w:rsid w:val="6EBF142E"/>
    <w:rsid w:val="6FEE3ECF"/>
    <w:rsid w:val="70310109"/>
    <w:rsid w:val="70404232"/>
    <w:rsid w:val="70574571"/>
    <w:rsid w:val="70716711"/>
    <w:rsid w:val="70801668"/>
    <w:rsid w:val="70F3483B"/>
    <w:rsid w:val="71442403"/>
    <w:rsid w:val="71E59E0D"/>
    <w:rsid w:val="71ED1E0E"/>
    <w:rsid w:val="71F41358"/>
    <w:rsid w:val="721E4C88"/>
    <w:rsid w:val="723B73F8"/>
    <w:rsid w:val="72A050D2"/>
    <w:rsid w:val="72B017B9"/>
    <w:rsid w:val="72B840A8"/>
    <w:rsid w:val="72DF5B4D"/>
    <w:rsid w:val="72F773E8"/>
    <w:rsid w:val="73415F19"/>
    <w:rsid w:val="734474B4"/>
    <w:rsid w:val="73A527A7"/>
    <w:rsid w:val="74667A65"/>
    <w:rsid w:val="74705CA0"/>
    <w:rsid w:val="74B83591"/>
    <w:rsid w:val="75355FA6"/>
    <w:rsid w:val="75DC4673"/>
    <w:rsid w:val="75ED6880"/>
    <w:rsid w:val="75EE2F27"/>
    <w:rsid w:val="75F80219"/>
    <w:rsid w:val="764B67FD"/>
    <w:rsid w:val="768D5BE5"/>
    <w:rsid w:val="775A7F45"/>
    <w:rsid w:val="776F7B60"/>
    <w:rsid w:val="77A86F03"/>
    <w:rsid w:val="77F51A1C"/>
    <w:rsid w:val="783E33C3"/>
    <w:rsid w:val="792B68EA"/>
    <w:rsid w:val="793C27A7"/>
    <w:rsid w:val="796050E1"/>
    <w:rsid w:val="79DC2E94"/>
    <w:rsid w:val="7A077F60"/>
    <w:rsid w:val="7A1C7734"/>
    <w:rsid w:val="7A1E7F9B"/>
    <w:rsid w:val="7A862E00"/>
    <w:rsid w:val="7AC64AA5"/>
    <w:rsid w:val="7AFE1C03"/>
    <w:rsid w:val="7B4A4C94"/>
    <w:rsid w:val="7B51340D"/>
    <w:rsid w:val="7B7716E6"/>
    <w:rsid w:val="7B7D2454"/>
    <w:rsid w:val="7BD209F2"/>
    <w:rsid w:val="7C192F83"/>
    <w:rsid w:val="7C6C1B71"/>
    <w:rsid w:val="7CCD39CD"/>
    <w:rsid w:val="7D67516A"/>
    <w:rsid w:val="7D7E4262"/>
    <w:rsid w:val="7D9A4483"/>
    <w:rsid w:val="7DAB641A"/>
    <w:rsid w:val="7DD13461"/>
    <w:rsid w:val="7E061A44"/>
    <w:rsid w:val="7E0E4D50"/>
    <w:rsid w:val="7E4C452E"/>
    <w:rsid w:val="7E94444F"/>
    <w:rsid w:val="7EC9775F"/>
    <w:rsid w:val="7EFB6C97"/>
    <w:rsid w:val="7F4D5A93"/>
    <w:rsid w:val="7F6556D9"/>
    <w:rsid w:val="7F9473DB"/>
    <w:rsid w:val="7F983D01"/>
    <w:rsid w:val="7FDD6AB2"/>
    <w:rsid w:val="DDF15F16"/>
    <w:rsid w:val="FBF9E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semiHidden/>
    <w:unhideWhenUsed/>
    <w:qFormat/>
    <w:uiPriority w:val="9"/>
    <w:pPr>
      <w:keepNext/>
      <w:keepLines/>
      <w:spacing w:before="260" w:after="260" w:line="413" w:lineRule="auto"/>
      <w:outlineLvl w:val="2"/>
    </w:pPr>
    <w:rPr>
      <w:b/>
      <w:sz w:val="32"/>
    </w:rPr>
  </w:style>
  <w:style w:type="paragraph" w:styleId="2">
    <w:name w:val="heading 6"/>
    <w:basedOn w:val="1"/>
    <w:next w:val="1"/>
    <w:link w:val="2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spacing w:before="100" w:beforeAutospacing="1" w:after="100" w:afterAutospacing="1"/>
      <w:ind w:left="200" w:leftChars="200"/>
    </w:pPr>
    <w:rPr>
      <w:szCs w:val="21"/>
    </w:rPr>
  </w:style>
  <w:style w:type="paragraph" w:styleId="7">
    <w:name w:val="Normal Indent"/>
    <w:basedOn w:val="1"/>
    <w:qFormat/>
    <w:uiPriority w:val="0"/>
    <w:pPr>
      <w:ind w:firstLine="420" w:firstLineChars="200"/>
    </w:pPr>
    <w:rPr>
      <w:rFonts w:ascii="Times New Roman" w:hAnsi="Times New Roman"/>
      <w:szCs w:val="20"/>
    </w:rPr>
  </w:style>
  <w:style w:type="paragraph" w:styleId="8">
    <w:name w:val="annotation text"/>
    <w:basedOn w:val="1"/>
    <w:semiHidden/>
    <w:unhideWhenUsed/>
    <w:qFormat/>
    <w:uiPriority w:val="99"/>
    <w:pPr>
      <w:jc w:val="left"/>
    </w:p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rPr>
  </w:style>
  <w:style w:type="paragraph" w:styleId="10">
    <w:name w:val="Plain Text"/>
    <w:basedOn w:val="1"/>
    <w:link w:val="35"/>
    <w:unhideWhenUsed/>
    <w:qFormat/>
    <w:uiPriority w:val="0"/>
    <w:rPr>
      <w:rFonts w:hAnsi="Courier New" w:cs="Courier New"/>
    </w:rPr>
  </w:style>
  <w:style w:type="paragraph" w:styleId="11">
    <w:name w:val="Balloon Text"/>
    <w:basedOn w:val="1"/>
    <w:link w:val="38"/>
    <w:semiHidden/>
    <w:unhideWhenUsed/>
    <w:qFormat/>
    <w:uiPriority w:val="99"/>
    <w:rPr>
      <w:sz w:val="18"/>
      <w:szCs w:val="18"/>
    </w:rPr>
  </w:style>
  <w:style w:type="paragraph" w:styleId="12">
    <w:name w:val="footer"/>
    <w:basedOn w:val="1"/>
    <w:link w:val="23"/>
    <w:unhideWhenUsed/>
    <w:qFormat/>
    <w:uiPriority w:val="0"/>
    <w:pPr>
      <w:tabs>
        <w:tab w:val="center" w:pos="4153"/>
        <w:tab w:val="right" w:pos="8306"/>
      </w:tabs>
      <w:snapToGrid w:val="0"/>
      <w:jc w:val="left"/>
    </w:pPr>
    <w:rPr>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right" w:leader="dot" w:pos="8296"/>
      </w:tabs>
      <w:spacing w:after="100" w:line="480" w:lineRule="exact"/>
      <w:jc w:val="center"/>
    </w:pPr>
    <w:rPr>
      <w:rFonts w:ascii="黑体" w:hAnsi="黑体" w:eastAsia="黑体"/>
      <w:color w:val="000000"/>
      <w:kern w:val="0"/>
      <w:sz w:val="32"/>
      <w:szCs w:val="3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8"/>
    <w:next w:val="8"/>
    <w:unhideWhenUsed/>
    <w:qFormat/>
    <w:uiPriority w:val="99"/>
    <w:rPr>
      <w:rFonts w:ascii="Times New Roman" w:hAnsi="Times New Roman" w:eastAsia="宋体"/>
      <w:b/>
      <w:bCs/>
      <w:szCs w:val="24"/>
    </w:rPr>
  </w:style>
  <w:style w:type="table" w:styleId="19">
    <w:name w:val="Table Grid"/>
    <w:basedOn w:val="1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Times New Roman" w:hAnsi="Times New Roman" w:eastAsia="宋体" w:cs="Times New Roman"/>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customStyle="1" w:styleId="23">
    <w:name w:val="页脚 字符"/>
    <w:basedOn w:val="20"/>
    <w:link w:val="12"/>
    <w:qFormat/>
    <w:uiPriority w:val="0"/>
    <w:rPr>
      <w:rFonts w:ascii="等线" w:hAnsi="等线" w:eastAsia="等线" w:cs="Times New Roman"/>
      <w:sz w:val="18"/>
      <w:szCs w:val="18"/>
    </w:rPr>
  </w:style>
  <w:style w:type="character" w:customStyle="1" w:styleId="24">
    <w:name w:val="标题 6 字符"/>
    <w:basedOn w:val="20"/>
    <w:link w:val="2"/>
    <w:qFormat/>
    <w:uiPriority w:val="9"/>
    <w:rPr>
      <w:rFonts w:asciiTheme="majorHAnsi" w:hAnsiTheme="majorHAnsi" w:eastAsiaTheme="majorEastAsia" w:cstheme="majorBidi"/>
      <w:b/>
      <w:bCs/>
      <w:sz w:val="24"/>
      <w:szCs w:val="24"/>
    </w:rPr>
  </w:style>
  <w:style w:type="character" w:customStyle="1" w:styleId="25">
    <w:name w:val="标题 1 字符"/>
    <w:basedOn w:val="20"/>
    <w:link w:val="3"/>
    <w:qFormat/>
    <w:uiPriority w:val="0"/>
    <w:rPr>
      <w:rFonts w:ascii="等线" w:hAnsi="等线" w:eastAsia="等线" w:cs="Times New Roman"/>
      <w:b/>
      <w:bCs/>
      <w:kern w:val="44"/>
      <w:sz w:val="44"/>
      <w:szCs w:val="44"/>
    </w:rPr>
  </w:style>
  <w:style w:type="character" w:customStyle="1" w:styleId="26">
    <w:name w:val="标题 2 字符"/>
    <w:basedOn w:val="20"/>
    <w:link w:val="4"/>
    <w:qFormat/>
    <w:uiPriority w:val="0"/>
    <w:rPr>
      <w:rFonts w:ascii="等线 Light" w:hAnsi="等线 Light" w:eastAsia="等线 Light" w:cs="Times New Roman"/>
      <w:b/>
      <w:bCs/>
      <w:sz w:val="32"/>
      <w:szCs w:val="32"/>
    </w:rPr>
  </w:style>
  <w:style w:type="paragraph" w:customStyle="1" w:styleId="27">
    <w:name w:val="样式1"/>
    <w:basedOn w:val="1"/>
    <w:next w:val="1"/>
    <w:qFormat/>
    <w:uiPriority w:val="0"/>
    <w:pPr>
      <w:widowControl/>
      <w:spacing w:line="360" w:lineRule="auto"/>
    </w:pPr>
    <w:rPr>
      <w:rFonts w:ascii="Times New Roman" w:hAnsi="Times New Roman" w:eastAsia="永中仿宋"/>
      <w:color w:val="000000"/>
      <w:kern w:val="0"/>
      <w:sz w:val="32"/>
      <w:szCs w:val="20"/>
    </w:rPr>
  </w:style>
  <w:style w:type="character" w:customStyle="1" w:styleId="28">
    <w:name w:val="页眉 字符"/>
    <w:basedOn w:val="20"/>
    <w:link w:val="13"/>
    <w:qFormat/>
    <w:uiPriority w:val="99"/>
    <w:rPr>
      <w:rFonts w:ascii="等线" w:hAnsi="等线" w:eastAsia="等线" w:cs="Times New Roman"/>
      <w:sz w:val="18"/>
      <w:szCs w:val="18"/>
    </w:rPr>
  </w:style>
  <w:style w:type="character" w:customStyle="1" w:styleId="29">
    <w:name w:val="font31"/>
    <w:qFormat/>
    <w:uiPriority w:val="0"/>
    <w:rPr>
      <w:rFonts w:hint="eastAsia" w:ascii="宋体" w:hAnsi="宋体" w:eastAsia="宋体" w:cs="宋体"/>
      <w:color w:val="000000"/>
      <w:sz w:val="24"/>
      <w:szCs w:val="24"/>
      <w:u w:val="none"/>
    </w:rPr>
  </w:style>
  <w:style w:type="character" w:customStyle="1" w:styleId="30">
    <w:name w:val="font41"/>
    <w:qFormat/>
    <w:uiPriority w:val="0"/>
    <w:rPr>
      <w:rFonts w:hint="eastAsia" w:ascii="宋体" w:hAnsi="宋体" w:eastAsia="宋体" w:cs="宋体"/>
      <w:color w:val="000000"/>
      <w:sz w:val="24"/>
      <w:szCs w:val="24"/>
      <w:u w:val="none"/>
    </w:rPr>
  </w:style>
  <w:style w:type="character" w:customStyle="1" w:styleId="31">
    <w:name w:val="font51"/>
    <w:qFormat/>
    <w:uiPriority w:val="0"/>
    <w:rPr>
      <w:rFonts w:hint="eastAsia" w:ascii="宋体" w:hAnsi="宋体" w:eastAsia="宋体" w:cs="宋体"/>
      <w:color w:val="000000"/>
      <w:sz w:val="24"/>
      <w:szCs w:val="24"/>
      <w:u w:val="none"/>
    </w:rPr>
  </w:style>
  <w:style w:type="paragraph" w:styleId="32">
    <w:name w:val="List Paragraph"/>
    <w:basedOn w:val="1"/>
    <w:qFormat/>
    <w:uiPriority w:val="34"/>
    <w:pPr>
      <w:ind w:firstLine="420" w:firstLineChars="200"/>
    </w:pPr>
    <w:rPr>
      <w:rFonts w:ascii="Times New Roman" w:hAnsi="Times New Roman" w:eastAsia="宋体"/>
      <w:szCs w:val="24"/>
    </w:rPr>
  </w:style>
  <w:style w:type="character" w:customStyle="1" w:styleId="33">
    <w:name w:val="不明显参考1"/>
    <w:qFormat/>
    <w:uiPriority w:val="31"/>
    <w:rPr>
      <w:smallCaps/>
      <w:color w:val="595959"/>
    </w:rPr>
  </w:style>
  <w:style w:type="paragraph" w:customStyle="1" w:styleId="34">
    <w:name w:val="_Style 1"/>
    <w:basedOn w:val="1"/>
    <w:qFormat/>
    <w:uiPriority w:val="34"/>
    <w:pPr>
      <w:ind w:firstLine="420" w:firstLineChars="200"/>
    </w:pPr>
    <w:rPr>
      <w:rFonts w:ascii="Times New Roman" w:hAnsi="Times New Roman" w:eastAsia="宋体"/>
      <w:szCs w:val="24"/>
    </w:rPr>
  </w:style>
  <w:style w:type="character" w:customStyle="1" w:styleId="35">
    <w:name w:val="纯文本 字符"/>
    <w:basedOn w:val="20"/>
    <w:link w:val="10"/>
    <w:qFormat/>
    <w:uiPriority w:val="0"/>
    <w:rPr>
      <w:rFonts w:ascii="等线" w:hAnsi="Courier New" w:eastAsia="等线" w:cs="Courier New"/>
    </w:rPr>
  </w:style>
  <w:style w:type="paragraph" w:customStyle="1" w:styleId="36">
    <w:name w:val="_Style 2"/>
    <w:basedOn w:val="1"/>
    <w:qFormat/>
    <w:uiPriority w:val="34"/>
    <w:pPr>
      <w:ind w:firstLine="420" w:firstLineChars="200"/>
    </w:pPr>
    <w:rPr>
      <w:rFonts w:ascii="Times New Roman" w:hAnsi="Times New Roman" w:eastAsia="宋体"/>
      <w:szCs w:val="24"/>
    </w:rPr>
  </w:style>
  <w:style w:type="paragraph" w:customStyle="1" w:styleId="37">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8">
    <w:name w:val="批注框文本 字符"/>
    <w:basedOn w:val="20"/>
    <w:link w:val="11"/>
    <w:semiHidden/>
    <w:qFormat/>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719</Words>
  <Characters>4100</Characters>
  <Lines>34</Lines>
  <Paragraphs>9</Paragraphs>
  <TotalTime>186</TotalTime>
  <ScaleCrop>false</ScaleCrop>
  <LinksUpToDate>false</LinksUpToDate>
  <CharactersWithSpaces>4810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2022-12-09T06:33:00Z</dcterms:created>
  <dc:creator>Liudr</dc:creator>
  <cp:lastModifiedBy>陈瑜</cp:lastModifiedBy>
  <dcterms:modified xsi:type="dcterms:W3CDTF">2025-04-17T10:57:47Z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910F3F46109A4DE098804473C652AAE2_13</vt:lpwstr>
  </property>
</Properties>
</file>